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A4B" w:rsidRDefault="00C36A4B" w:rsidP="00C36A4B">
      <w:pPr>
        <w:ind w:firstLineChars="600" w:firstLine="1680"/>
        <w:rPr>
          <w:sz w:val="28"/>
          <w:szCs w:val="28"/>
        </w:rPr>
      </w:pPr>
      <w:r w:rsidRPr="00C36A4B">
        <w:rPr>
          <w:rFonts w:hint="eastAsia"/>
          <w:sz w:val="28"/>
          <w:szCs w:val="28"/>
        </w:rPr>
        <w:t>土地利用规划练习题</w:t>
      </w:r>
    </w:p>
    <w:p w:rsidR="00C36A4B" w:rsidRPr="00C36A4B" w:rsidRDefault="00C36A4B" w:rsidP="00C36A4B">
      <w:pPr>
        <w:widowControl/>
        <w:shd w:val="clear" w:color="auto" w:fill="FFFFFF"/>
        <w:jc w:val="left"/>
        <w:rPr>
          <w:rFonts w:ascii="Courier New" w:eastAsia="宋体" w:hAnsi="Courier New" w:cs="Courier New"/>
          <w:kern w:val="0"/>
          <w:sz w:val="30"/>
          <w:szCs w:val="30"/>
        </w:rPr>
      </w:pPr>
      <w:r w:rsidRPr="00C36A4B">
        <w:rPr>
          <w:rFonts w:ascii="Courier New" w:eastAsia="宋体" w:hAnsi="Courier New" w:cs="Courier New"/>
          <w:kern w:val="0"/>
          <w:sz w:val="30"/>
          <w:szCs w:val="30"/>
        </w:rPr>
        <w:t>一、名词解释</w:t>
      </w:r>
    </w:p>
    <w:p w:rsidR="00C36A4B" w:rsidRPr="00C36A4B" w:rsidRDefault="00C36A4B" w:rsidP="00C36A4B">
      <w:pPr>
        <w:widowControl/>
        <w:shd w:val="clear" w:color="auto" w:fill="FFFFFF"/>
        <w:jc w:val="left"/>
        <w:rPr>
          <w:rFonts w:ascii="Courier New" w:eastAsia="宋体" w:hAnsi="Courier New" w:cs="Courier New"/>
          <w:kern w:val="0"/>
          <w:sz w:val="30"/>
          <w:szCs w:val="30"/>
        </w:rPr>
      </w:pPr>
      <w:r w:rsidRPr="00C36A4B">
        <w:rPr>
          <w:rFonts w:ascii="Courier New" w:eastAsia="宋体" w:hAnsi="Courier New" w:cs="Courier New"/>
          <w:kern w:val="0"/>
          <w:sz w:val="30"/>
          <w:szCs w:val="30"/>
        </w:rPr>
        <w:t>1.</w:t>
      </w:r>
      <w:r w:rsidRPr="00C36A4B">
        <w:rPr>
          <w:rFonts w:ascii="Arial" w:eastAsia="宋体" w:hAnsi="Arial" w:cs="Arial"/>
          <w:kern w:val="0"/>
          <w:sz w:val="30"/>
          <w:szCs w:val="30"/>
        </w:rPr>
        <w:t>土地资源</w:t>
      </w:r>
    </w:p>
    <w:p w:rsidR="00C36A4B" w:rsidRPr="00C36A4B" w:rsidRDefault="00C36A4B" w:rsidP="00C36A4B">
      <w:pPr>
        <w:widowControl/>
        <w:shd w:val="clear" w:color="auto" w:fill="FFFFFF"/>
        <w:jc w:val="left"/>
        <w:rPr>
          <w:rFonts w:ascii="Courier New" w:eastAsia="宋体" w:hAnsi="Courier New" w:cs="Courier New"/>
          <w:kern w:val="0"/>
          <w:sz w:val="30"/>
          <w:szCs w:val="30"/>
        </w:rPr>
      </w:pPr>
      <w:r w:rsidRPr="00C36A4B">
        <w:rPr>
          <w:rFonts w:ascii="Courier New" w:eastAsia="宋体" w:hAnsi="Courier New" w:cs="Courier New"/>
          <w:kern w:val="0"/>
          <w:sz w:val="30"/>
          <w:szCs w:val="30"/>
        </w:rPr>
        <w:t>2.</w:t>
      </w:r>
      <w:r w:rsidRPr="00C36A4B">
        <w:rPr>
          <w:rFonts w:ascii="Arial" w:eastAsia="宋体" w:hAnsi="Arial" w:cs="Arial"/>
          <w:kern w:val="0"/>
          <w:sz w:val="30"/>
          <w:szCs w:val="30"/>
        </w:rPr>
        <w:t>土壤有机质</w:t>
      </w:r>
    </w:p>
    <w:p w:rsidR="00C36A4B" w:rsidRPr="00C36A4B" w:rsidRDefault="00C36A4B" w:rsidP="00C36A4B">
      <w:pPr>
        <w:widowControl/>
        <w:shd w:val="clear" w:color="auto" w:fill="FFFFFF"/>
        <w:jc w:val="left"/>
        <w:rPr>
          <w:rFonts w:ascii="Courier New" w:eastAsia="宋体" w:hAnsi="Courier New" w:cs="Courier New"/>
          <w:kern w:val="0"/>
          <w:sz w:val="30"/>
          <w:szCs w:val="30"/>
        </w:rPr>
      </w:pPr>
      <w:r w:rsidRPr="00C36A4B">
        <w:rPr>
          <w:rFonts w:ascii="Courier New" w:eastAsia="宋体" w:hAnsi="Courier New" w:cs="Courier New"/>
          <w:kern w:val="0"/>
          <w:sz w:val="30"/>
          <w:szCs w:val="30"/>
        </w:rPr>
        <w:t>3.</w:t>
      </w:r>
      <w:r w:rsidRPr="00C36A4B">
        <w:rPr>
          <w:rFonts w:ascii="Arial" w:eastAsia="宋体" w:hAnsi="Arial" w:cs="Arial"/>
          <w:kern w:val="0"/>
          <w:sz w:val="30"/>
          <w:szCs w:val="30"/>
        </w:rPr>
        <w:t>基本农田</w:t>
      </w:r>
    </w:p>
    <w:p w:rsidR="00C36A4B" w:rsidRPr="00C36A4B" w:rsidRDefault="00C36A4B" w:rsidP="00C36A4B">
      <w:pPr>
        <w:widowControl/>
        <w:shd w:val="clear" w:color="auto" w:fill="FFFFFF"/>
        <w:jc w:val="left"/>
        <w:rPr>
          <w:rFonts w:ascii="Courier New" w:eastAsia="宋体" w:hAnsi="Courier New" w:cs="Courier New"/>
          <w:kern w:val="0"/>
          <w:sz w:val="30"/>
          <w:szCs w:val="30"/>
        </w:rPr>
      </w:pPr>
      <w:r w:rsidRPr="00C36A4B">
        <w:rPr>
          <w:rFonts w:ascii="Courier New" w:eastAsia="宋体" w:hAnsi="Courier New" w:cs="Courier New"/>
          <w:kern w:val="0"/>
          <w:sz w:val="30"/>
          <w:szCs w:val="30"/>
        </w:rPr>
        <w:t>4.</w:t>
      </w:r>
      <w:r w:rsidRPr="00C36A4B">
        <w:rPr>
          <w:rFonts w:ascii="Arial" w:eastAsia="宋体" w:hAnsi="Arial" w:cs="Arial"/>
          <w:kern w:val="0"/>
          <w:sz w:val="30"/>
          <w:szCs w:val="30"/>
        </w:rPr>
        <w:t>土壤质地</w:t>
      </w:r>
    </w:p>
    <w:p w:rsidR="00C36A4B" w:rsidRPr="00C36A4B" w:rsidRDefault="00C36A4B" w:rsidP="00C36A4B">
      <w:pPr>
        <w:widowControl/>
        <w:shd w:val="clear" w:color="auto" w:fill="FFFFFF"/>
        <w:jc w:val="left"/>
        <w:rPr>
          <w:rFonts w:ascii="Courier New" w:eastAsia="宋体" w:hAnsi="Courier New" w:cs="Courier New"/>
          <w:kern w:val="0"/>
          <w:sz w:val="30"/>
          <w:szCs w:val="30"/>
        </w:rPr>
      </w:pPr>
      <w:r w:rsidRPr="00C36A4B">
        <w:rPr>
          <w:rFonts w:ascii="Courier New" w:eastAsia="宋体" w:hAnsi="Courier New" w:cs="Courier New"/>
          <w:kern w:val="0"/>
          <w:sz w:val="30"/>
          <w:szCs w:val="30"/>
        </w:rPr>
        <w:t>5.</w:t>
      </w:r>
      <w:r w:rsidRPr="00C36A4B">
        <w:rPr>
          <w:rFonts w:ascii="Arial" w:eastAsia="宋体" w:hAnsi="Arial" w:cs="Arial"/>
          <w:kern w:val="0"/>
          <w:sz w:val="30"/>
          <w:szCs w:val="30"/>
        </w:rPr>
        <w:t>土地利用结构</w:t>
      </w:r>
    </w:p>
    <w:p w:rsidR="00C36A4B" w:rsidRPr="00C36A4B" w:rsidRDefault="00C36A4B" w:rsidP="00C36A4B">
      <w:pPr>
        <w:widowControl/>
        <w:shd w:val="clear" w:color="auto" w:fill="FFFFFF"/>
        <w:jc w:val="left"/>
        <w:rPr>
          <w:rFonts w:ascii="Courier New" w:eastAsia="宋体" w:hAnsi="Courier New" w:cs="Courier New"/>
          <w:kern w:val="0"/>
          <w:sz w:val="30"/>
          <w:szCs w:val="30"/>
        </w:rPr>
      </w:pPr>
      <w:r w:rsidRPr="00C36A4B">
        <w:rPr>
          <w:rFonts w:ascii="Courier New" w:eastAsia="宋体" w:hAnsi="Courier New" w:cs="Courier New"/>
          <w:kern w:val="0"/>
          <w:sz w:val="30"/>
          <w:szCs w:val="30"/>
        </w:rPr>
        <w:t>6.</w:t>
      </w:r>
      <w:r w:rsidRPr="00C36A4B">
        <w:rPr>
          <w:rFonts w:ascii="Arial" w:eastAsia="宋体" w:hAnsi="Arial" w:cs="Arial"/>
          <w:kern w:val="0"/>
          <w:sz w:val="30"/>
          <w:szCs w:val="30"/>
        </w:rPr>
        <w:t>土地适宜性</w:t>
      </w:r>
    </w:p>
    <w:p w:rsidR="00C36A4B" w:rsidRPr="00C36A4B" w:rsidRDefault="00C36A4B" w:rsidP="00C36A4B">
      <w:pPr>
        <w:widowControl/>
        <w:shd w:val="clear" w:color="auto" w:fill="FFFFFF"/>
        <w:jc w:val="left"/>
        <w:rPr>
          <w:rFonts w:ascii="Courier New" w:eastAsia="宋体" w:hAnsi="Courier New" w:cs="Courier New"/>
          <w:kern w:val="0"/>
          <w:sz w:val="30"/>
          <w:szCs w:val="30"/>
        </w:rPr>
      </w:pPr>
      <w:r w:rsidRPr="00C36A4B">
        <w:rPr>
          <w:rFonts w:ascii="Courier New" w:eastAsia="宋体" w:hAnsi="Courier New" w:cs="Courier New"/>
          <w:kern w:val="0"/>
          <w:sz w:val="30"/>
          <w:szCs w:val="30"/>
        </w:rPr>
        <w:t>7.</w:t>
      </w:r>
      <w:r w:rsidRPr="00C36A4B">
        <w:rPr>
          <w:rFonts w:ascii="Arial" w:eastAsia="宋体" w:hAnsi="Arial" w:cs="Arial"/>
          <w:kern w:val="0"/>
          <w:sz w:val="30"/>
          <w:szCs w:val="30"/>
        </w:rPr>
        <w:t>土地复垦</w:t>
      </w:r>
    </w:p>
    <w:p w:rsidR="00C36A4B" w:rsidRPr="00C36A4B" w:rsidRDefault="00C36A4B" w:rsidP="00C36A4B">
      <w:pPr>
        <w:widowControl/>
        <w:shd w:val="clear" w:color="auto" w:fill="FFFFFF"/>
        <w:jc w:val="left"/>
        <w:rPr>
          <w:rFonts w:ascii="Courier New" w:eastAsia="宋体" w:hAnsi="Courier New" w:cs="Courier New"/>
          <w:kern w:val="0"/>
          <w:sz w:val="30"/>
          <w:szCs w:val="30"/>
        </w:rPr>
      </w:pPr>
      <w:r w:rsidRPr="00C36A4B">
        <w:rPr>
          <w:rFonts w:ascii="Courier New" w:eastAsia="宋体" w:hAnsi="Courier New" w:cs="Courier New"/>
          <w:kern w:val="0"/>
          <w:sz w:val="30"/>
          <w:szCs w:val="30"/>
        </w:rPr>
        <w:t>8.</w:t>
      </w:r>
      <w:r w:rsidRPr="00C36A4B">
        <w:rPr>
          <w:rFonts w:ascii="Arial" w:eastAsia="宋体" w:hAnsi="Arial" w:cs="Arial"/>
          <w:kern w:val="0"/>
          <w:sz w:val="30"/>
          <w:szCs w:val="30"/>
        </w:rPr>
        <w:t>土地用途管制</w:t>
      </w:r>
    </w:p>
    <w:p w:rsidR="00C36A4B" w:rsidRDefault="00C36A4B" w:rsidP="00C36A4B">
      <w:pPr>
        <w:rPr>
          <w:rFonts w:ascii="Courier New" w:hAnsi="Courier New" w:cs="Courier New"/>
          <w:sz w:val="30"/>
          <w:szCs w:val="30"/>
          <w:shd w:val="clear" w:color="auto" w:fill="FFFFFF"/>
        </w:rPr>
      </w:pPr>
      <w:r>
        <w:rPr>
          <w:rFonts w:ascii="Courier New" w:hAnsi="Courier New" w:cs="Courier New"/>
          <w:sz w:val="30"/>
          <w:szCs w:val="30"/>
          <w:shd w:val="clear" w:color="auto" w:fill="FFFFFF"/>
        </w:rPr>
        <w:t>二、填空</w:t>
      </w:r>
    </w:p>
    <w:p w:rsidR="00C36A4B" w:rsidRDefault="00C36A4B" w:rsidP="00C36A4B">
      <w:pPr>
        <w:rPr>
          <w:sz w:val="28"/>
          <w:szCs w:val="28"/>
        </w:rPr>
      </w:pPr>
      <w:r w:rsidRPr="00C36A4B">
        <w:rPr>
          <w:sz w:val="28"/>
          <w:szCs w:val="28"/>
        </w:rPr>
        <w:t>1.1993年联合国粮食与农业组织发表的《可持续土地利用管理评价大纲》中指出,可持续土地利用管理同时考虑：保持和提高生产力、</w:t>
      </w:r>
      <w:r w:rsidR="001F431C" w:rsidRPr="001F431C">
        <w:rPr>
          <w:sz w:val="28"/>
          <w:szCs w:val="28"/>
        </w:rPr>
        <w:t>_________</w:t>
      </w:r>
      <w:r w:rsidRPr="00C36A4B">
        <w:rPr>
          <w:sz w:val="28"/>
          <w:szCs w:val="28"/>
        </w:rPr>
        <w:t>、保护自然资源的潜力和防止土壤与水质的退化、</w:t>
      </w:r>
      <w:r w:rsidR="00DE3DBF" w:rsidRPr="006A7534">
        <w:rPr>
          <w:sz w:val="28"/>
          <w:szCs w:val="28"/>
        </w:rPr>
        <w:t>_________</w:t>
      </w:r>
      <w:r w:rsidRPr="00C36A4B">
        <w:rPr>
          <w:sz w:val="28"/>
          <w:szCs w:val="28"/>
        </w:rPr>
        <w:t>、社会可以接受。</w:t>
      </w:r>
    </w:p>
    <w:p w:rsidR="006A7534" w:rsidRDefault="006A7534" w:rsidP="00C36A4B">
      <w:pPr>
        <w:rPr>
          <w:sz w:val="28"/>
          <w:szCs w:val="28"/>
        </w:rPr>
      </w:pPr>
      <w:r w:rsidRPr="006A7534">
        <w:rPr>
          <w:sz w:val="28"/>
          <w:szCs w:val="28"/>
        </w:rPr>
        <w:t>2.土地资源的功能包括植物生产功能、</w:t>
      </w:r>
      <w:r w:rsidR="00DE3DBF" w:rsidRPr="006A7534">
        <w:rPr>
          <w:sz w:val="28"/>
          <w:szCs w:val="28"/>
        </w:rPr>
        <w:t>_________</w:t>
      </w:r>
      <w:r w:rsidRPr="006A7534">
        <w:rPr>
          <w:sz w:val="28"/>
          <w:szCs w:val="28"/>
        </w:rPr>
        <w:t>和</w:t>
      </w:r>
      <w:r w:rsidR="00DE3DBF" w:rsidRPr="006A7534">
        <w:rPr>
          <w:sz w:val="28"/>
          <w:szCs w:val="28"/>
        </w:rPr>
        <w:t>_________</w:t>
      </w:r>
      <w:r w:rsidRPr="006A7534">
        <w:rPr>
          <w:sz w:val="28"/>
          <w:szCs w:val="28"/>
        </w:rPr>
        <w:t>。</w:t>
      </w:r>
    </w:p>
    <w:p w:rsidR="006A7534" w:rsidRDefault="006A7534" w:rsidP="00C36A4B">
      <w:pPr>
        <w:rPr>
          <w:sz w:val="28"/>
          <w:szCs w:val="28"/>
        </w:rPr>
      </w:pPr>
      <w:r w:rsidRPr="006A7534">
        <w:rPr>
          <w:sz w:val="28"/>
          <w:szCs w:val="28"/>
        </w:rPr>
        <w:t>3.海拔高度对土地特性的影响主要表现在</w:t>
      </w:r>
      <w:r w:rsidR="00DE3DBF" w:rsidRPr="006A7534">
        <w:rPr>
          <w:sz w:val="28"/>
          <w:szCs w:val="28"/>
        </w:rPr>
        <w:t>_________</w:t>
      </w:r>
      <w:r w:rsidRPr="006A7534">
        <w:rPr>
          <w:sz w:val="28"/>
          <w:szCs w:val="28"/>
        </w:rPr>
        <w:t>方面。</w:t>
      </w:r>
    </w:p>
    <w:p w:rsidR="006A7534" w:rsidRDefault="006A7534" w:rsidP="00C36A4B">
      <w:pPr>
        <w:rPr>
          <w:sz w:val="28"/>
          <w:szCs w:val="28"/>
        </w:rPr>
      </w:pPr>
      <w:r w:rsidRPr="006A7534">
        <w:rPr>
          <w:sz w:val="28"/>
          <w:szCs w:val="28"/>
        </w:rPr>
        <w:t>4.土地利用效益包括经济效益、</w:t>
      </w:r>
      <w:r w:rsidRPr="006A7534">
        <w:rPr>
          <w:sz w:val="28"/>
          <w:szCs w:val="28"/>
        </w:rPr>
        <w:t>_________</w:t>
      </w:r>
      <w:r w:rsidRPr="006A7534">
        <w:rPr>
          <w:sz w:val="28"/>
          <w:szCs w:val="28"/>
        </w:rPr>
        <w:t>和</w:t>
      </w:r>
      <w:r w:rsidRPr="006A7534">
        <w:rPr>
          <w:sz w:val="28"/>
          <w:szCs w:val="28"/>
        </w:rPr>
        <w:t>_________</w:t>
      </w:r>
      <w:r w:rsidRPr="006A7534">
        <w:rPr>
          <w:sz w:val="28"/>
          <w:szCs w:val="28"/>
        </w:rPr>
        <w:t>。</w:t>
      </w:r>
    </w:p>
    <w:p w:rsidR="006A7534" w:rsidRDefault="006A7534" w:rsidP="00C36A4B">
      <w:pPr>
        <w:rPr>
          <w:sz w:val="28"/>
          <w:szCs w:val="28"/>
        </w:rPr>
      </w:pPr>
      <w:r w:rsidRPr="006A7534">
        <w:rPr>
          <w:sz w:val="28"/>
          <w:szCs w:val="28"/>
        </w:rPr>
        <w:t>5.土地利用规划的特性包括政策性、整体性、_________、__________、动态性。</w:t>
      </w:r>
    </w:p>
    <w:p w:rsidR="00B56C63" w:rsidRDefault="00B56C63" w:rsidP="00C36A4B">
      <w:pPr>
        <w:rPr>
          <w:sz w:val="28"/>
          <w:szCs w:val="28"/>
        </w:rPr>
      </w:pPr>
      <w:r w:rsidRPr="00B56C63">
        <w:rPr>
          <w:sz w:val="28"/>
          <w:szCs w:val="28"/>
        </w:rPr>
        <w:t>6.土地资源数量分析，首先分析_____________，如耕地、园地、林地、牧草地、居民点及工矿用地、交通用地、水域等用地和未利用土地的</w:t>
      </w:r>
      <w:r w:rsidRPr="00B56C63">
        <w:rPr>
          <w:sz w:val="28"/>
          <w:szCs w:val="28"/>
        </w:rPr>
        <w:lastRenderedPageBreak/>
        <w:t>数量及其</w:t>
      </w:r>
      <w:proofErr w:type="gramStart"/>
      <w:r w:rsidRPr="00B56C63">
        <w:rPr>
          <w:sz w:val="28"/>
          <w:szCs w:val="28"/>
        </w:rPr>
        <w:t>占区域</w:t>
      </w:r>
      <w:proofErr w:type="gramEnd"/>
      <w:r w:rsidRPr="00B56C63">
        <w:rPr>
          <w:sz w:val="28"/>
          <w:szCs w:val="28"/>
        </w:rPr>
        <w:t>土地总面积的比例；其次分析____________。</w:t>
      </w:r>
    </w:p>
    <w:p w:rsidR="00B56C63" w:rsidRDefault="00B56C63" w:rsidP="00C36A4B">
      <w:pPr>
        <w:rPr>
          <w:sz w:val="28"/>
          <w:szCs w:val="28"/>
        </w:rPr>
      </w:pPr>
      <w:r w:rsidRPr="00B56C63">
        <w:rPr>
          <w:sz w:val="28"/>
          <w:szCs w:val="28"/>
        </w:rPr>
        <w:t>7.果园用地选择的一个原则就是</w:t>
      </w:r>
      <w:r w:rsidR="001F431C" w:rsidRPr="006A7534">
        <w:rPr>
          <w:sz w:val="28"/>
          <w:szCs w:val="28"/>
        </w:rPr>
        <w:t>_________</w:t>
      </w:r>
      <w:r w:rsidRPr="00B56C63">
        <w:rPr>
          <w:sz w:val="28"/>
          <w:szCs w:val="28"/>
        </w:rPr>
        <w:t>。</w:t>
      </w:r>
    </w:p>
    <w:p w:rsidR="00B56C63" w:rsidRDefault="00B56C63" w:rsidP="00C36A4B">
      <w:pPr>
        <w:rPr>
          <w:sz w:val="28"/>
          <w:szCs w:val="28"/>
        </w:rPr>
      </w:pPr>
      <w:r w:rsidRPr="00B56C63">
        <w:rPr>
          <w:sz w:val="28"/>
          <w:szCs w:val="28"/>
        </w:rPr>
        <w:t>8.________________既具有陆地生态系统，又具有水域生态系统，形成了立体生态结构，具有结构上的优越性。</w:t>
      </w:r>
    </w:p>
    <w:p w:rsidR="00B56C63" w:rsidRDefault="00B56C63" w:rsidP="00C36A4B">
      <w:pPr>
        <w:rPr>
          <w:sz w:val="28"/>
          <w:szCs w:val="28"/>
        </w:rPr>
      </w:pPr>
      <w:r w:rsidRPr="00B56C63">
        <w:rPr>
          <w:sz w:val="28"/>
          <w:szCs w:val="28"/>
        </w:rPr>
        <w:t>9._______________是土地资源人口承载力研究的基础。</w:t>
      </w:r>
    </w:p>
    <w:p w:rsidR="00B56C63" w:rsidRDefault="00B56C63" w:rsidP="00C36A4B">
      <w:pPr>
        <w:rPr>
          <w:sz w:val="28"/>
          <w:szCs w:val="28"/>
        </w:rPr>
      </w:pPr>
      <w:r w:rsidRPr="00B56C63">
        <w:rPr>
          <w:sz w:val="28"/>
          <w:szCs w:val="28"/>
        </w:rPr>
        <w:t>10.土地是一种</w:t>
      </w:r>
      <w:r w:rsidR="001F431C" w:rsidRPr="006A7534">
        <w:rPr>
          <w:sz w:val="28"/>
          <w:szCs w:val="28"/>
        </w:rPr>
        <w:t>_________</w:t>
      </w:r>
      <w:r w:rsidRPr="00B56C63">
        <w:rPr>
          <w:sz w:val="28"/>
          <w:szCs w:val="28"/>
        </w:rPr>
        <w:t>，它包括人类过去和现在的生产活动成果及其社会经济关系。</w:t>
      </w:r>
    </w:p>
    <w:p w:rsidR="001F431C" w:rsidRDefault="001F431C" w:rsidP="00C36A4B">
      <w:pPr>
        <w:rPr>
          <w:rFonts w:ascii="Courier New" w:hAnsi="Courier New" w:cs="Courier New"/>
          <w:sz w:val="30"/>
          <w:szCs w:val="30"/>
          <w:shd w:val="clear" w:color="auto" w:fill="FFFFFF"/>
        </w:rPr>
      </w:pPr>
      <w:r>
        <w:rPr>
          <w:rFonts w:ascii="Courier New" w:hAnsi="Courier New" w:cs="Courier New"/>
          <w:sz w:val="30"/>
          <w:szCs w:val="30"/>
          <w:shd w:val="clear" w:color="auto" w:fill="FFFFFF"/>
        </w:rPr>
        <w:t>三、单选题</w:t>
      </w:r>
    </w:p>
    <w:p w:rsidR="001F431C" w:rsidRDefault="001F431C" w:rsidP="00C36A4B">
      <w:pPr>
        <w:rPr>
          <w:sz w:val="28"/>
          <w:szCs w:val="28"/>
        </w:rPr>
      </w:pPr>
      <w:r w:rsidRPr="001F431C">
        <w:rPr>
          <w:sz w:val="28"/>
          <w:szCs w:val="28"/>
        </w:rPr>
        <w:t>1.土地利用总体规划是政府从全局的长远利益出发，以区域内全部土地为对象，以（</w:t>
      </w:r>
      <w:r>
        <w:rPr>
          <w:rFonts w:hint="eastAsia"/>
          <w:sz w:val="28"/>
          <w:szCs w:val="28"/>
        </w:rPr>
        <w:t xml:space="preserve">  </w:t>
      </w:r>
      <w:r w:rsidRPr="001F431C">
        <w:rPr>
          <w:sz w:val="28"/>
          <w:szCs w:val="28"/>
        </w:rPr>
        <w:t>）为中心，对土地</w:t>
      </w:r>
      <w:proofErr w:type="gramStart"/>
      <w:r w:rsidRPr="001F431C">
        <w:rPr>
          <w:sz w:val="28"/>
          <w:szCs w:val="28"/>
        </w:rPr>
        <w:t>作出</w:t>
      </w:r>
      <w:proofErr w:type="gramEnd"/>
      <w:r w:rsidRPr="001F431C">
        <w:rPr>
          <w:sz w:val="28"/>
          <w:szCs w:val="28"/>
        </w:rPr>
        <w:t>的统筹安排和长远规划。</w:t>
      </w:r>
    </w:p>
    <w:p w:rsidR="001F431C" w:rsidRDefault="001F431C" w:rsidP="00C36A4B">
      <w:pPr>
        <w:rPr>
          <w:sz w:val="28"/>
          <w:szCs w:val="28"/>
        </w:rPr>
      </w:pPr>
      <w:r w:rsidRPr="001F431C">
        <w:rPr>
          <w:sz w:val="28"/>
          <w:szCs w:val="28"/>
        </w:rPr>
        <w:t>A.资源保护</w:t>
      </w:r>
      <w:r>
        <w:rPr>
          <w:rFonts w:hint="eastAsia"/>
          <w:sz w:val="28"/>
          <w:szCs w:val="28"/>
        </w:rPr>
        <w:t xml:space="preserve"> </w:t>
      </w:r>
      <w:r>
        <w:rPr>
          <w:sz w:val="28"/>
          <w:szCs w:val="28"/>
        </w:rPr>
        <w:t xml:space="preserve"> </w:t>
      </w:r>
      <w:r w:rsidRPr="001F431C">
        <w:rPr>
          <w:sz w:val="28"/>
          <w:szCs w:val="28"/>
        </w:rPr>
        <w:t>B.整治</w:t>
      </w:r>
      <w:r>
        <w:rPr>
          <w:rFonts w:hint="eastAsia"/>
          <w:sz w:val="28"/>
          <w:szCs w:val="28"/>
        </w:rPr>
        <w:t xml:space="preserve"> </w:t>
      </w:r>
      <w:r>
        <w:rPr>
          <w:sz w:val="28"/>
          <w:szCs w:val="28"/>
        </w:rPr>
        <w:t xml:space="preserve"> </w:t>
      </w:r>
      <w:r w:rsidRPr="001F431C">
        <w:rPr>
          <w:sz w:val="28"/>
          <w:szCs w:val="28"/>
        </w:rPr>
        <w:t>C.经济发展</w:t>
      </w:r>
      <w:r>
        <w:rPr>
          <w:rFonts w:hint="eastAsia"/>
          <w:sz w:val="28"/>
          <w:szCs w:val="28"/>
        </w:rPr>
        <w:t xml:space="preserve"> </w:t>
      </w:r>
      <w:r>
        <w:rPr>
          <w:sz w:val="28"/>
          <w:szCs w:val="28"/>
        </w:rPr>
        <w:t xml:space="preserve"> </w:t>
      </w:r>
      <w:r w:rsidRPr="001F431C">
        <w:rPr>
          <w:sz w:val="28"/>
          <w:szCs w:val="28"/>
        </w:rPr>
        <w:t>D.利用</w:t>
      </w:r>
    </w:p>
    <w:p w:rsidR="0052463F" w:rsidRDefault="0052463F" w:rsidP="0052463F">
      <w:pPr>
        <w:rPr>
          <w:sz w:val="28"/>
          <w:szCs w:val="28"/>
        </w:rPr>
      </w:pPr>
      <w:r w:rsidRPr="0052463F">
        <w:rPr>
          <w:rFonts w:hint="eastAsia"/>
          <w:sz w:val="28"/>
          <w:szCs w:val="28"/>
        </w:rPr>
        <w:t>四、问答题</w:t>
      </w:r>
    </w:p>
    <w:p w:rsidR="0052463F" w:rsidRDefault="0052463F" w:rsidP="0052463F">
      <w:pPr>
        <w:rPr>
          <w:sz w:val="28"/>
          <w:szCs w:val="28"/>
        </w:rPr>
      </w:pPr>
      <w:r w:rsidRPr="0052463F">
        <w:rPr>
          <w:sz w:val="28"/>
          <w:szCs w:val="28"/>
        </w:rPr>
        <w:t>1.编制土地利用总体规划有哪些步骤？在资料数据分析阶段应着重分析哪几</w:t>
      </w:r>
      <w:r w:rsidRPr="0052463F">
        <w:rPr>
          <w:rFonts w:hint="eastAsia"/>
          <w:sz w:val="28"/>
          <w:szCs w:val="28"/>
        </w:rPr>
        <w:t>点？</w:t>
      </w:r>
    </w:p>
    <w:p w:rsidR="0052463F" w:rsidRDefault="0052463F" w:rsidP="0052463F">
      <w:pPr>
        <w:rPr>
          <w:sz w:val="28"/>
          <w:szCs w:val="28"/>
        </w:rPr>
      </w:pPr>
      <w:r w:rsidRPr="0052463F">
        <w:rPr>
          <w:sz w:val="28"/>
          <w:szCs w:val="28"/>
        </w:rPr>
        <w:t>2.土地利用总体规划与基本农田保护规划的关系是什么？</w:t>
      </w:r>
    </w:p>
    <w:p w:rsidR="0052463F" w:rsidRDefault="0052463F" w:rsidP="0052463F">
      <w:pPr>
        <w:rPr>
          <w:sz w:val="28"/>
          <w:szCs w:val="28"/>
        </w:rPr>
      </w:pPr>
      <w:r w:rsidRPr="0052463F">
        <w:rPr>
          <w:sz w:val="28"/>
          <w:szCs w:val="28"/>
        </w:rPr>
        <w:t>3.编制土地利用总体规划需要收集、整理和分析哪些有关数据？</w:t>
      </w:r>
    </w:p>
    <w:p w:rsidR="0052463F" w:rsidRDefault="0052463F" w:rsidP="0052463F">
      <w:pPr>
        <w:rPr>
          <w:sz w:val="28"/>
          <w:szCs w:val="28"/>
        </w:rPr>
      </w:pPr>
      <w:r w:rsidRPr="0052463F">
        <w:rPr>
          <w:sz w:val="28"/>
          <w:szCs w:val="28"/>
        </w:rPr>
        <w:t>4.什么是土地利用规划？土地利用规划的特性是什么？</w:t>
      </w:r>
    </w:p>
    <w:p w:rsidR="0052463F" w:rsidRDefault="0052463F" w:rsidP="0052463F">
      <w:pPr>
        <w:rPr>
          <w:sz w:val="28"/>
          <w:szCs w:val="28"/>
        </w:rPr>
      </w:pPr>
      <w:r w:rsidRPr="0052463F">
        <w:rPr>
          <w:sz w:val="28"/>
          <w:szCs w:val="28"/>
        </w:rPr>
        <w:t>5.土地利用总体规划中环境影响评价的主要内容及环境影响是什么？6.耕地利用规划的基本思路是什么？</w:t>
      </w:r>
    </w:p>
    <w:p w:rsidR="0052463F" w:rsidRDefault="0052463F" w:rsidP="0052463F">
      <w:pPr>
        <w:rPr>
          <w:sz w:val="28"/>
          <w:szCs w:val="28"/>
        </w:rPr>
      </w:pPr>
      <w:r w:rsidRPr="0052463F">
        <w:rPr>
          <w:sz w:val="28"/>
          <w:szCs w:val="28"/>
        </w:rPr>
        <w:t>7.土地利用区的类型及其内涵是什么？</w:t>
      </w:r>
    </w:p>
    <w:p w:rsidR="001F431C" w:rsidRDefault="0052463F" w:rsidP="0052463F">
      <w:pPr>
        <w:rPr>
          <w:sz w:val="28"/>
          <w:szCs w:val="28"/>
        </w:rPr>
      </w:pPr>
      <w:r w:rsidRPr="0052463F">
        <w:rPr>
          <w:sz w:val="28"/>
          <w:szCs w:val="28"/>
        </w:rPr>
        <w:t>8.影响土地特性的水资源三要素有什么？分别如何影响土地特性？</w:t>
      </w:r>
    </w:p>
    <w:p w:rsidR="00425C9F" w:rsidRDefault="00425C9F" w:rsidP="00425C9F">
      <w:pPr>
        <w:rPr>
          <w:sz w:val="28"/>
          <w:szCs w:val="28"/>
        </w:rPr>
      </w:pPr>
      <w:r w:rsidRPr="00425C9F">
        <w:rPr>
          <w:rFonts w:hint="eastAsia"/>
          <w:sz w:val="28"/>
          <w:szCs w:val="28"/>
        </w:rPr>
        <w:t>土地利用规划练习题</w:t>
      </w:r>
    </w:p>
    <w:p w:rsidR="00425C9F" w:rsidRDefault="00425C9F" w:rsidP="00425C9F">
      <w:pPr>
        <w:ind w:firstLineChars="1000" w:firstLine="2800"/>
        <w:rPr>
          <w:sz w:val="28"/>
          <w:szCs w:val="28"/>
        </w:rPr>
      </w:pPr>
      <w:r w:rsidRPr="00425C9F">
        <w:rPr>
          <w:rFonts w:hint="eastAsia"/>
          <w:sz w:val="28"/>
          <w:szCs w:val="28"/>
        </w:rPr>
        <w:lastRenderedPageBreak/>
        <w:t>答案</w:t>
      </w:r>
    </w:p>
    <w:p w:rsidR="00425C9F" w:rsidRDefault="00425C9F" w:rsidP="00425C9F">
      <w:pPr>
        <w:rPr>
          <w:sz w:val="28"/>
          <w:szCs w:val="28"/>
        </w:rPr>
      </w:pPr>
      <w:r w:rsidRPr="00425C9F">
        <w:rPr>
          <w:rFonts w:hint="eastAsia"/>
          <w:sz w:val="28"/>
          <w:szCs w:val="28"/>
        </w:rPr>
        <w:t>一、名词解释</w:t>
      </w:r>
    </w:p>
    <w:p w:rsidR="00425C9F" w:rsidRDefault="00425C9F" w:rsidP="00425C9F">
      <w:pPr>
        <w:rPr>
          <w:sz w:val="28"/>
          <w:szCs w:val="28"/>
        </w:rPr>
      </w:pPr>
      <w:r w:rsidRPr="00425C9F">
        <w:rPr>
          <w:sz w:val="28"/>
          <w:szCs w:val="28"/>
        </w:rPr>
        <w:t>1.土地资源：在现在和不远的将来的技术经济条件下，人类能直接用于生产和生活的土地。</w:t>
      </w:r>
    </w:p>
    <w:p w:rsidR="00425C9F" w:rsidRDefault="00425C9F" w:rsidP="00425C9F">
      <w:pPr>
        <w:rPr>
          <w:sz w:val="28"/>
          <w:szCs w:val="28"/>
        </w:rPr>
      </w:pPr>
      <w:r w:rsidRPr="00425C9F">
        <w:rPr>
          <w:sz w:val="28"/>
          <w:szCs w:val="28"/>
        </w:rPr>
        <w:t>2.土壤有机质：指存在于土壤中所含碳的有机物质，它包括土壤中的各种动、植残体，微生物体及其分解、合成的产物。</w:t>
      </w:r>
    </w:p>
    <w:p w:rsidR="00425C9F" w:rsidRDefault="00425C9F" w:rsidP="00425C9F">
      <w:pPr>
        <w:rPr>
          <w:sz w:val="28"/>
          <w:szCs w:val="28"/>
        </w:rPr>
      </w:pPr>
      <w:r w:rsidRPr="00425C9F">
        <w:rPr>
          <w:sz w:val="28"/>
          <w:szCs w:val="28"/>
        </w:rPr>
        <w:t>3.基本农田：指按照一定时期人口和社会经济发展对农产品的需求，依据土地利用总体规划确定的不得占用的耕地。</w:t>
      </w:r>
    </w:p>
    <w:p w:rsidR="00425C9F" w:rsidRDefault="00425C9F" w:rsidP="00425C9F">
      <w:pPr>
        <w:rPr>
          <w:sz w:val="28"/>
          <w:szCs w:val="28"/>
        </w:rPr>
      </w:pPr>
      <w:r w:rsidRPr="00425C9F">
        <w:rPr>
          <w:sz w:val="28"/>
          <w:szCs w:val="28"/>
        </w:rPr>
        <w:t>4.土壤质地：土壤中各粒级土粒的配合比例，或各粒级土粒占土壤质量的百分数叫做土壤质地。</w:t>
      </w:r>
    </w:p>
    <w:p w:rsidR="00425C9F" w:rsidRDefault="00425C9F" w:rsidP="00425C9F">
      <w:pPr>
        <w:rPr>
          <w:sz w:val="28"/>
          <w:szCs w:val="28"/>
        </w:rPr>
      </w:pPr>
      <w:r w:rsidRPr="00425C9F">
        <w:rPr>
          <w:sz w:val="28"/>
          <w:szCs w:val="28"/>
        </w:rPr>
        <w:t>5.土地利用结构：指在一定地域内各类用地的组成比例及在各处的分布状况，可与自然条件相同地区比较其用</w:t>
      </w:r>
      <w:r w:rsidRPr="00425C9F">
        <w:rPr>
          <w:rFonts w:hint="eastAsia"/>
          <w:sz w:val="28"/>
          <w:szCs w:val="28"/>
        </w:rPr>
        <w:t>地结构的差异及优劣。</w:t>
      </w:r>
    </w:p>
    <w:p w:rsidR="00425C9F" w:rsidRDefault="00425C9F" w:rsidP="00425C9F">
      <w:pPr>
        <w:rPr>
          <w:sz w:val="28"/>
          <w:szCs w:val="28"/>
        </w:rPr>
      </w:pPr>
      <w:r w:rsidRPr="00425C9F">
        <w:rPr>
          <w:sz w:val="28"/>
          <w:szCs w:val="28"/>
        </w:rPr>
        <w:t>6.土地适宜性：土地对一系列不同的土地利用方式的相对适宜性。因为不同区域的土地适宜于不同的利用方式，具有不同的生产潜力和对退化的敏感性不同。</w:t>
      </w:r>
    </w:p>
    <w:p w:rsidR="00425C9F" w:rsidRDefault="00425C9F" w:rsidP="00425C9F">
      <w:pPr>
        <w:rPr>
          <w:sz w:val="28"/>
          <w:szCs w:val="28"/>
        </w:rPr>
      </w:pPr>
      <w:r w:rsidRPr="00425C9F">
        <w:rPr>
          <w:sz w:val="28"/>
          <w:szCs w:val="28"/>
        </w:rPr>
        <w:t>7.土地复垦：指对因各种自然和人为因素造成破坏的土地采取治理措施，使其恢复到可供利用状态的活动。</w:t>
      </w:r>
    </w:p>
    <w:p w:rsidR="00425C9F" w:rsidRDefault="00425C9F" w:rsidP="00425C9F">
      <w:pPr>
        <w:rPr>
          <w:sz w:val="28"/>
          <w:szCs w:val="28"/>
        </w:rPr>
      </w:pPr>
      <w:r w:rsidRPr="00425C9F">
        <w:rPr>
          <w:sz w:val="28"/>
          <w:szCs w:val="28"/>
        </w:rPr>
        <w:t>8.土地用途管制：土地用途管制是依据土地利用总体规划，划定土地用途分区，确定用途限制内容，实行用途变更许可制，对土地用途采取行政、经济和法律手段进行控制。</w:t>
      </w:r>
    </w:p>
    <w:p w:rsidR="00425C9F" w:rsidRDefault="00425C9F" w:rsidP="00425C9F">
      <w:pPr>
        <w:rPr>
          <w:sz w:val="28"/>
          <w:szCs w:val="28"/>
        </w:rPr>
      </w:pPr>
      <w:r w:rsidRPr="00425C9F">
        <w:rPr>
          <w:sz w:val="28"/>
          <w:szCs w:val="28"/>
        </w:rPr>
        <w:t>二、填空1.降低生产风险、经济上可行。（无先后次序）</w:t>
      </w:r>
    </w:p>
    <w:p w:rsidR="00425C9F" w:rsidRDefault="00425C9F" w:rsidP="00425C9F">
      <w:pPr>
        <w:rPr>
          <w:sz w:val="28"/>
          <w:szCs w:val="28"/>
        </w:rPr>
      </w:pPr>
      <w:r w:rsidRPr="00425C9F">
        <w:rPr>
          <w:sz w:val="28"/>
          <w:szCs w:val="28"/>
        </w:rPr>
        <w:t>2.土地的建设承载功能、土地的生态功能。（无先后次</w:t>
      </w:r>
      <w:r w:rsidRPr="00425C9F">
        <w:rPr>
          <w:rFonts w:hint="eastAsia"/>
          <w:sz w:val="28"/>
          <w:szCs w:val="28"/>
        </w:rPr>
        <w:t>序）</w:t>
      </w:r>
    </w:p>
    <w:p w:rsidR="00425C9F" w:rsidRDefault="00425C9F" w:rsidP="00425C9F">
      <w:pPr>
        <w:rPr>
          <w:sz w:val="28"/>
          <w:szCs w:val="28"/>
        </w:rPr>
      </w:pPr>
      <w:r w:rsidRPr="00425C9F">
        <w:rPr>
          <w:sz w:val="28"/>
          <w:szCs w:val="28"/>
        </w:rPr>
        <w:lastRenderedPageBreak/>
        <w:t>3.水热条件再分布。</w:t>
      </w:r>
    </w:p>
    <w:p w:rsidR="00425C9F" w:rsidRDefault="00425C9F" w:rsidP="00425C9F">
      <w:pPr>
        <w:rPr>
          <w:sz w:val="28"/>
          <w:szCs w:val="28"/>
        </w:rPr>
      </w:pPr>
      <w:r w:rsidRPr="00425C9F">
        <w:rPr>
          <w:sz w:val="28"/>
          <w:szCs w:val="28"/>
        </w:rPr>
        <w:t>4.社会效益、生态效益。（无先后次序）</w:t>
      </w:r>
    </w:p>
    <w:p w:rsidR="00425C9F" w:rsidRPr="00425C9F" w:rsidRDefault="00425C9F" w:rsidP="00425C9F">
      <w:pPr>
        <w:rPr>
          <w:sz w:val="28"/>
          <w:szCs w:val="28"/>
        </w:rPr>
      </w:pPr>
      <w:r w:rsidRPr="00425C9F">
        <w:rPr>
          <w:sz w:val="28"/>
          <w:szCs w:val="28"/>
        </w:rPr>
        <w:t>5.兼容性、折中性。（无先后次序）</w:t>
      </w:r>
    </w:p>
    <w:p w:rsidR="00425C9F" w:rsidRDefault="00425C9F" w:rsidP="00425C9F">
      <w:pPr>
        <w:rPr>
          <w:sz w:val="28"/>
          <w:szCs w:val="28"/>
        </w:rPr>
      </w:pPr>
      <w:r w:rsidRPr="00425C9F">
        <w:rPr>
          <w:sz w:val="28"/>
          <w:szCs w:val="28"/>
        </w:rPr>
        <w:t>6.已利用土地、相对量（或人均拥有量）。（有先后次序）</w:t>
      </w:r>
    </w:p>
    <w:p w:rsidR="00425C9F" w:rsidRDefault="00425C9F" w:rsidP="00425C9F">
      <w:pPr>
        <w:rPr>
          <w:sz w:val="28"/>
          <w:szCs w:val="28"/>
        </w:rPr>
      </w:pPr>
      <w:r w:rsidRPr="00425C9F">
        <w:rPr>
          <w:sz w:val="28"/>
          <w:szCs w:val="28"/>
        </w:rPr>
        <w:t>7.适地适树。</w:t>
      </w:r>
    </w:p>
    <w:p w:rsidR="00425C9F" w:rsidRDefault="00425C9F" w:rsidP="00425C9F">
      <w:pPr>
        <w:rPr>
          <w:sz w:val="28"/>
          <w:szCs w:val="28"/>
        </w:rPr>
      </w:pPr>
      <w:r w:rsidRPr="00425C9F">
        <w:rPr>
          <w:sz w:val="28"/>
          <w:szCs w:val="28"/>
        </w:rPr>
        <w:t>8.基塘系统。</w:t>
      </w:r>
    </w:p>
    <w:p w:rsidR="00425C9F" w:rsidRDefault="00425C9F" w:rsidP="00425C9F">
      <w:pPr>
        <w:rPr>
          <w:sz w:val="28"/>
          <w:szCs w:val="28"/>
        </w:rPr>
      </w:pPr>
      <w:r w:rsidRPr="00425C9F">
        <w:rPr>
          <w:sz w:val="28"/>
          <w:szCs w:val="28"/>
        </w:rPr>
        <w:t>9.土地评价。</w:t>
      </w:r>
    </w:p>
    <w:p w:rsidR="00425C9F" w:rsidRDefault="00425C9F" w:rsidP="00425C9F">
      <w:pPr>
        <w:rPr>
          <w:sz w:val="28"/>
          <w:szCs w:val="28"/>
        </w:rPr>
      </w:pPr>
      <w:r w:rsidRPr="00425C9F">
        <w:rPr>
          <w:sz w:val="28"/>
          <w:szCs w:val="28"/>
        </w:rPr>
        <w:t>10.自然经济综合体。</w:t>
      </w:r>
    </w:p>
    <w:p w:rsidR="00425C9F" w:rsidRDefault="00425C9F" w:rsidP="00425C9F">
      <w:pPr>
        <w:rPr>
          <w:sz w:val="28"/>
          <w:szCs w:val="28"/>
        </w:rPr>
      </w:pPr>
      <w:r w:rsidRPr="00425C9F">
        <w:rPr>
          <w:sz w:val="28"/>
          <w:szCs w:val="28"/>
        </w:rPr>
        <w:t>三、单选题</w:t>
      </w:r>
    </w:p>
    <w:p w:rsidR="00425C9F" w:rsidRDefault="00425C9F" w:rsidP="00425C9F">
      <w:pPr>
        <w:rPr>
          <w:sz w:val="28"/>
          <w:szCs w:val="28"/>
        </w:rPr>
      </w:pPr>
      <w:proofErr w:type="gramStart"/>
      <w:r w:rsidRPr="00425C9F">
        <w:rPr>
          <w:sz w:val="28"/>
          <w:szCs w:val="28"/>
        </w:rPr>
        <w:t>1.D</w:t>
      </w:r>
      <w:proofErr w:type="gramEnd"/>
      <w:r w:rsidRPr="00425C9F">
        <w:rPr>
          <w:sz w:val="28"/>
          <w:szCs w:val="28"/>
        </w:rPr>
        <w:t xml:space="preserve">      2.B      3.B      4.A      5. A6.D      7.C      8.A      9.A      10.C</w:t>
      </w:r>
    </w:p>
    <w:p w:rsidR="00425C9F" w:rsidRDefault="00425C9F" w:rsidP="00425C9F">
      <w:pPr>
        <w:rPr>
          <w:sz w:val="28"/>
          <w:szCs w:val="28"/>
        </w:rPr>
      </w:pPr>
      <w:r w:rsidRPr="00425C9F">
        <w:rPr>
          <w:sz w:val="28"/>
          <w:szCs w:val="28"/>
        </w:rPr>
        <w:t>11</w:t>
      </w:r>
      <w:proofErr w:type="gramStart"/>
      <w:r w:rsidRPr="00425C9F">
        <w:rPr>
          <w:sz w:val="28"/>
          <w:szCs w:val="28"/>
        </w:rPr>
        <w:t>.B</w:t>
      </w:r>
      <w:proofErr w:type="gramEnd"/>
      <w:r w:rsidRPr="00425C9F">
        <w:rPr>
          <w:sz w:val="28"/>
          <w:szCs w:val="28"/>
        </w:rPr>
        <w:t xml:space="preserve">     12.B     13.C     14.B     15.B</w:t>
      </w:r>
    </w:p>
    <w:p w:rsidR="00425C9F" w:rsidRDefault="00425C9F" w:rsidP="00425C9F">
      <w:pPr>
        <w:rPr>
          <w:sz w:val="28"/>
          <w:szCs w:val="28"/>
        </w:rPr>
      </w:pPr>
      <w:r w:rsidRPr="00425C9F">
        <w:rPr>
          <w:sz w:val="28"/>
          <w:szCs w:val="28"/>
        </w:rPr>
        <w:t>16</w:t>
      </w:r>
      <w:proofErr w:type="gramStart"/>
      <w:r w:rsidRPr="00425C9F">
        <w:rPr>
          <w:sz w:val="28"/>
          <w:szCs w:val="28"/>
        </w:rPr>
        <w:t>.D</w:t>
      </w:r>
      <w:proofErr w:type="gramEnd"/>
      <w:r w:rsidRPr="00425C9F">
        <w:rPr>
          <w:sz w:val="28"/>
          <w:szCs w:val="28"/>
        </w:rPr>
        <w:t xml:space="preserve">     17.A     18.B     19.A     20.B</w:t>
      </w:r>
    </w:p>
    <w:p w:rsidR="00425C9F" w:rsidRDefault="00425C9F" w:rsidP="00425C9F">
      <w:pPr>
        <w:rPr>
          <w:sz w:val="28"/>
          <w:szCs w:val="28"/>
        </w:rPr>
      </w:pPr>
      <w:r w:rsidRPr="00425C9F">
        <w:rPr>
          <w:sz w:val="28"/>
          <w:szCs w:val="28"/>
        </w:rPr>
        <w:t>21</w:t>
      </w:r>
      <w:proofErr w:type="gramStart"/>
      <w:r w:rsidRPr="00425C9F">
        <w:rPr>
          <w:sz w:val="28"/>
          <w:szCs w:val="28"/>
        </w:rPr>
        <w:t>.A</w:t>
      </w:r>
      <w:proofErr w:type="gramEnd"/>
      <w:r w:rsidRPr="00425C9F">
        <w:rPr>
          <w:sz w:val="28"/>
          <w:szCs w:val="28"/>
        </w:rPr>
        <w:t xml:space="preserve">     22.A     23.B     24.D     25.C</w:t>
      </w:r>
    </w:p>
    <w:p w:rsidR="00425C9F" w:rsidRDefault="00425C9F" w:rsidP="00425C9F">
      <w:pPr>
        <w:rPr>
          <w:sz w:val="28"/>
          <w:szCs w:val="28"/>
        </w:rPr>
      </w:pPr>
      <w:r w:rsidRPr="00425C9F">
        <w:rPr>
          <w:sz w:val="28"/>
          <w:szCs w:val="28"/>
        </w:rPr>
        <w:t>26</w:t>
      </w:r>
      <w:proofErr w:type="gramStart"/>
      <w:r w:rsidRPr="00425C9F">
        <w:rPr>
          <w:sz w:val="28"/>
          <w:szCs w:val="28"/>
        </w:rPr>
        <w:t>.D</w:t>
      </w:r>
      <w:proofErr w:type="gramEnd"/>
      <w:r w:rsidRPr="00425C9F">
        <w:rPr>
          <w:sz w:val="28"/>
          <w:szCs w:val="28"/>
        </w:rPr>
        <w:t xml:space="preserve">     27.C     28.B     29.B     30.D</w:t>
      </w:r>
    </w:p>
    <w:p w:rsidR="00425C9F" w:rsidRDefault="00425C9F" w:rsidP="00425C9F">
      <w:pPr>
        <w:rPr>
          <w:sz w:val="28"/>
          <w:szCs w:val="28"/>
        </w:rPr>
      </w:pPr>
      <w:r w:rsidRPr="00425C9F">
        <w:rPr>
          <w:sz w:val="28"/>
          <w:szCs w:val="28"/>
        </w:rPr>
        <w:t>四、问答题</w:t>
      </w:r>
    </w:p>
    <w:p w:rsidR="00425C9F" w:rsidRDefault="00425C9F" w:rsidP="00425C9F">
      <w:pPr>
        <w:rPr>
          <w:sz w:val="28"/>
          <w:szCs w:val="28"/>
        </w:rPr>
      </w:pPr>
      <w:r w:rsidRPr="00425C9F">
        <w:rPr>
          <w:sz w:val="28"/>
          <w:szCs w:val="28"/>
        </w:rPr>
        <w:t>1.编制土地利用总体规划有哪些步骤？在资料数据分析阶段应着重分析哪几点？答：编制规划的步骤：（1）调查研究与资料收集整理；（2）资料数据的分析与处理；（3）土地利用战略研究；（4）编制规划供选方案；（5）土地利用总体规划报告与论证。在资料数据分析阶段，应着重分析以下几点:（1）土地评价；（2）经济分析；（3）社会分析；（4）环境分析。</w:t>
      </w:r>
    </w:p>
    <w:p w:rsidR="00425C9F" w:rsidRPr="00425C9F" w:rsidRDefault="00425C9F" w:rsidP="00425C9F">
      <w:pPr>
        <w:rPr>
          <w:sz w:val="28"/>
          <w:szCs w:val="28"/>
        </w:rPr>
      </w:pPr>
      <w:r w:rsidRPr="00425C9F">
        <w:rPr>
          <w:sz w:val="28"/>
          <w:szCs w:val="28"/>
        </w:rPr>
        <w:lastRenderedPageBreak/>
        <w:t>2.土地利用总体规划与基本农田保护规划的关系是什么？</w:t>
      </w:r>
    </w:p>
    <w:p w:rsidR="00425C9F" w:rsidRDefault="00425C9F" w:rsidP="00425C9F">
      <w:pPr>
        <w:rPr>
          <w:sz w:val="28"/>
          <w:szCs w:val="28"/>
        </w:rPr>
      </w:pPr>
      <w:r w:rsidRPr="00425C9F">
        <w:rPr>
          <w:rFonts w:hint="eastAsia"/>
          <w:sz w:val="28"/>
          <w:szCs w:val="28"/>
        </w:rPr>
        <w:t>答：基本农田保护规划是针对耕地被占特别是基本农田被占问题而进行的专项规划。对应于划定基本农田保护区，基本农田保护规划中也划出了建设用地区和建设用地预留区。而基本农田保护规划工作并没有要求将全部土地资源在社会生产各部门进行统筹安排，即它可以不考虑林地、草地、水域等用地的布局安排。因此相对于统筹协调规划耕地、林地、牧草地、居住用地、交通用地、水域用地，合理安排土地资源在国民经济各部门之间的配置的综合性规划来说，基本农田保护规划是专项规划。基本农田保护规划不能代替土地利用总体规划，但是在制定土地利用总体规划工作中要充分消化吸收基本农田保护规划的成果。</w:t>
      </w:r>
    </w:p>
    <w:p w:rsidR="00425C9F" w:rsidRDefault="00425C9F" w:rsidP="00425C9F">
      <w:pPr>
        <w:rPr>
          <w:sz w:val="28"/>
          <w:szCs w:val="28"/>
        </w:rPr>
      </w:pPr>
      <w:r w:rsidRPr="00425C9F">
        <w:rPr>
          <w:sz w:val="28"/>
          <w:szCs w:val="28"/>
        </w:rPr>
        <w:t>3.编制土地利用总体规划需要收集、整理和分析哪些有关数据？答：调查研究与资料收集整理应在实地调查基础上收集、整理和分析有关资料数据:土地资源的自然构成要素，如气候、地形、土壤、水文地质等方面的图件与资料数据；土地资源的社会经济属性方面的要素，如土地利用现状、土地权属、各业用地规模和土地产出率；社会经济数据资料，如国民生产总值和各业产值，交通运输状况，城镇与人口状况，工、矿、商业和社会经济发展目标等。另外，对已有资料不足部分或不准确部分应进行必要的补查和核实。</w:t>
      </w:r>
    </w:p>
    <w:p w:rsidR="00425C9F" w:rsidRDefault="00425C9F" w:rsidP="00425C9F">
      <w:pPr>
        <w:rPr>
          <w:sz w:val="28"/>
          <w:szCs w:val="28"/>
        </w:rPr>
      </w:pPr>
      <w:r w:rsidRPr="00425C9F">
        <w:rPr>
          <w:sz w:val="28"/>
          <w:szCs w:val="28"/>
        </w:rPr>
        <w:t>4.什么是土</w:t>
      </w:r>
      <w:r w:rsidRPr="00425C9F">
        <w:rPr>
          <w:rFonts w:hint="eastAsia"/>
          <w:sz w:val="28"/>
          <w:szCs w:val="28"/>
        </w:rPr>
        <w:t>地利用规划？土地利用规划的特性是什么？答：土地利用规划是对一定区域内未来土地利用超前性的计划和安排，是依据区域社会经济发展和土地的自然历史特性在时空上进行土地资源分配和</w:t>
      </w:r>
      <w:r w:rsidRPr="00425C9F">
        <w:rPr>
          <w:rFonts w:hint="eastAsia"/>
          <w:sz w:val="28"/>
          <w:szCs w:val="28"/>
        </w:rPr>
        <w:lastRenderedPageBreak/>
        <w:t>合理组织土地利用的综合经济技术措施。土地利用规划的特性：①政策性，土地利用规划不是一项纯技术性、价值中立的工作，而是一项政府行为，是为一定的制度和政策服务的；②整体性，土地面积的有限性与土地需求的增长性要求规划时必须从国民经济整体的角度出发，在全部土地资源的层面上选择规划方案，合理配置土地资源；③兼容性，土地利用规划的目标是多维的，有社会的、经济的、生态环境的目标，也有公益的、私人的或国家的、地区的目标等，规划的重点和难点在于多目标之间的协调；④折中性，由于土地面积的有限性致使土地资源分配方案具有折中性，是社会目标和经济目标、个人目的和公共目的调和折中的结果；⑤动态性，规划的动态性是指其微分决策的积分。</w:t>
      </w:r>
    </w:p>
    <w:p w:rsidR="00425C9F" w:rsidRPr="00425C9F" w:rsidRDefault="00425C9F" w:rsidP="00425C9F">
      <w:pPr>
        <w:rPr>
          <w:sz w:val="28"/>
          <w:szCs w:val="28"/>
        </w:rPr>
      </w:pPr>
      <w:r w:rsidRPr="00425C9F">
        <w:rPr>
          <w:sz w:val="28"/>
          <w:szCs w:val="28"/>
        </w:rPr>
        <w:t>5.土地利用总体规划中环境影响评价的主要内容及环境影响是什么？</w:t>
      </w:r>
    </w:p>
    <w:p w:rsidR="00425C9F" w:rsidRDefault="00425C9F" w:rsidP="00425C9F">
      <w:pPr>
        <w:rPr>
          <w:sz w:val="28"/>
          <w:szCs w:val="28"/>
        </w:rPr>
      </w:pPr>
      <w:r w:rsidRPr="00425C9F">
        <w:rPr>
          <w:rFonts w:hint="eastAsia"/>
          <w:sz w:val="28"/>
          <w:szCs w:val="28"/>
        </w:rPr>
        <w:t>答：环境影响评价的主要内容是指土地利用规划的土地利用结构和布局，以及重大的工程对各种环境因素及其所构成的生态系统可能造成的影响。可能的环境影响主要体现在以下几方面</w:t>
      </w:r>
      <w:r w:rsidRPr="00425C9F">
        <w:rPr>
          <w:sz w:val="28"/>
          <w:szCs w:val="28"/>
        </w:rPr>
        <w:t>:①对土壤的影响；②对水环境的影响；③对生态系统的影响；④对自然灾害的影响。</w:t>
      </w:r>
    </w:p>
    <w:p w:rsidR="00425C9F" w:rsidRDefault="00425C9F" w:rsidP="00425C9F">
      <w:pPr>
        <w:rPr>
          <w:sz w:val="28"/>
          <w:szCs w:val="28"/>
        </w:rPr>
      </w:pPr>
      <w:r w:rsidRPr="00425C9F">
        <w:rPr>
          <w:sz w:val="28"/>
          <w:szCs w:val="28"/>
        </w:rPr>
        <w:t>6.耕地利用规划的基本思路是什么？答：耕地的规划要考虑“山、水、田、林、路”综合协调，最大限度地开发土地生产力，方便生产，保护土地资源与环境。（1）所谓“山”，指的是山地丘陵的耕地规划设计，要考虑水土保持的问题，设计一些水土保持工程，如修筑梯田、鱼鳞坑、水平沟、拦沙坝，栽种</w:t>
      </w:r>
      <w:r w:rsidRPr="00425C9F">
        <w:rPr>
          <w:rFonts w:hint="eastAsia"/>
          <w:sz w:val="28"/>
          <w:szCs w:val="28"/>
        </w:rPr>
        <w:t>林、灌、草等。另外，要根据山地丘陵地形复杂的特点，在不同的地形部位安排不同的作物种植区。（</w:t>
      </w:r>
      <w:r w:rsidRPr="00425C9F">
        <w:rPr>
          <w:sz w:val="28"/>
          <w:szCs w:val="28"/>
        </w:rPr>
        <w:t>2）所谓</w:t>
      </w:r>
      <w:r w:rsidRPr="00425C9F">
        <w:rPr>
          <w:sz w:val="28"/>
          <w:szCs w:val="28"/>
        </w:rPr>
        <w:lastRenderedPageBreak/>
        <w:t>“水”，指的是农田水利工程，包括灌溉和排水系统。灌溉系统的设计要考虑少占耕地，节约用水，防止渗漏蒸发，方便田间作业，因地形地势减少工程量和投资。（3）所谓“田”，指的是田块设计要根据耕地特点（如田块的破碎度、形状、地形坡度）、耕作制度、农机具的大小等设计田块宽度和长度，使其既便于耕作、播种、收割，又有利于提高耕地利用率。（4）所谓“林”，指的是田间防护林设计。田间防护林应根据风向，使林带垂直于风向，同时考虑尽可</w:t>
      </w:r>
      <w:r w:rsidRPr="00425C9F">
        <w:rPr>
          <w:rFonts w:hint="eastAsia"/>
          <w:sz w:val="28"/>
          <w:szCs w:val="28"/>
        </w:rPr>
        <w:t>能和渠道与道路的走向一致；林带间距的确定，应</w:t>
      </w:r>
      <w:proofErr w:type="gramStart"/>
      <w:r w:rsidRPr="00425C9F">
        <w:rPr>
          <w:rFonts w:hint="eastAsia"/>
          <w:sz w:val="28"/>
          <w:szCs w:val="28"/>
        </w:rPr>
        <w:t>考虑害风风速</w:t>
      </w:r>
      <w:proofErr w:type="gramEnd"/>
      <w:r w:rsidRPr="00425C9F">
        <w:rPr>
          <w:rFonts w:hint="eastAsia"/>
          <w:sz w:val="28"/>
          <w:szCs w:val="28"/>
        </w:rPr>
        <w:t>和降低风速的指标。（</w:t>
      </w:r>
      <w:r w:rsidRPr="00425C9F">
        <w:rPr>
          <w:sz w:val="28"/>
          <w:szCs w:val="28"/>
        </w:rPr>
        <w:t>5）所谓“路”，指的是田间道路。田间道路的设计应以方便田间作业以及农产品和农用物资（化肥、农药）运输，节省耕地为原则。</w:t>
      </w:r>
    </w:p>
    <w:p w:rsidR="00425C9F" w:rsidRPr="00425C9F" w:rsidRDefault="00425C9F" w:rsidP="00425C9F">
      <w:pPr>
        <w:rPr>
          <w:sz w:val="28"/>
          <w:szCs w:val="28"/>
        </w:rPr>
      </w:pPr>
      <w:r w:rsidRPr="00425C9F">
        <w:rPr>
          <w:sz w:val="28"/>
          <w:szCs w:val="28"/>
        </w:rPr>
        <w:t>7.土地利用区的类型及其内涵是什么？答：（1）农业用地区：农业用地区是指为发展农业生产需要划定的土地区域。（2）园地区：园地区是指发展果、桑、茶、橡胶及其他多年生作物需要划定的土地区域。（3）林业用地区：林业用地区是指发展林业和改善生态环境需要划定的土地区域。（4）牧业用地区：牧业用地区是指发展畜牧业需要划定的土地区</w:t>
      </w:r>
      <w:r w:rsidRPr="00425C9F">
        <w:rPr>
          <w:rFonts w:hint="eastAsia"/>
          <w:sz w:val="28"/>
          <w:szCs w:val="28"/>
        </w:rPr>
        <w:t>域。</w:t>
      </w:r>
    </w:p>
    <w:p w:rsidR="00425C9F" w:rsidRDefault="00425C9F" w:rsidP="00425C9F">
      <w:pPr>
        <w:rPr>
          <w:sz w:val="28"/>
          <w:szCs w:val="28"/>
        </w:rPr>
      </w:pPr>
      <w:r w:rsidRPr="00425C9F">
        <w:rPr>
          <w:rFonts w:hint="eastAsia"/>
          <w:sz w:val="28"/>
          <w:szCs w:val="28"/>
        </w:rPr>
        <w:t>（</w:t>
      </w:r>
      <w:r w:rsidRPr="00425C9F">
        <w:rPr>
          <w:sz w:val="28"/>
          <w:szCs w:val="28"/>
        </w:rPr>
        <w:t>5）城镇建设用地区：城镇建设用地区是指城镇建设需要划定的土地区域。（6）村镇建设用地区：村镇建设用地区是指村镇建设需要划定的土地区域。（7）独立工矿用地区：独立工矿用地区是指独立于城镇、村镇建设用地区之外的工矿建设需要划定的土地区域。（8）自然和人文景观保护区：自然和人文景观保护区是指为保护特殊的自然、人文景观划定的土地区域。（9）其他用地区：根据实际利用需要划定</w:t>
      </w:r>
      <w:r w:rsidRPr="00425C9F">
        <w:rPr>
          <w:sz w:val="28"/>
          <w:szCs w:val="28"/>
        </w:rPr>
        <w:lastRenderedPageBreak/>
        <w:t>的其他用地区域。</w:t>
      </w:r>
    </w:p>
    <w:p w:rsidR="00FB3CA8" w:rsidRPr="001F431C" w:rsidRDefault="00425C9F" w:rsidP="00425C9F">
      <w:pPr>
        <w:rPr>
          <w:rFonts w:hint="eastAsia"/>
          <w:sz w:val="28"/>
          <w:szCs w:val="28"/>
        </w:rPr>
      </w:pPr>
      <w:r w:rsidRPr="00425C9F">
        <w:rPr>
          <w:sz w:val="28"/>
          <w:szCs w:val="28"/>
        </w:rPr>
        <w:t>8.影响土地特性的水资源三要素有什么？分别如何影响土地特性？答：一般可以用水量、水质和水的保证率来表示一个地区的水资源状况。水资</w:t>
      </w:r>
      <w:r w:rsidRPr="00425C9F">
        <w:rPr>
          <w:rFonts w:hint="eastAsia"/>
          <w:sz w:val="28"/>
          <w:szCs w:val="28"/>
        </w:rPr>
        <w:t>源的这三个要素也关系到一个地区的土地资源开发利用与管理。（</w:t>
      </w:r>
      <w:r w:rsidRPr="00425C9F">
        <w:rPr>
          <w:sz w:val="28"/>
          <w:szCs w:val="28"/>
        </w:rPr>
        <w:t>1）水资源量：一般来说，一个地区的水资源丰富，则可保证工农业生产和生活用水，土地利用方式的选择余地就大，是区域开发的一大优势。而当水资源总量小，水资源短缺时，只能选择那些耗水量少的土地利用方式，选择土地利用方式的自由度小。（2）水资源变率：水量的年际与年内分布的均匀程度称为水资源变率。当水资源总量一定时，水量的年际变化越大，可有效利用的水量越少，很可能是旱涝频繁，生产的稳定性低。在资源量相同的情况下，如果水量的年际变化和年内变化小，其水的可利用率就高</w:t>
      </w:r>
      <w:r w:rsidRPr="00425C9F">
        <w:rPr>
          <w:rFonts w:hint="eastAsia"/>
          <w:sz w:val="28"/>
          <w:szCs w:val="28"/>
        </w:rPr>
        <w:t>，土地的生产稳定性就大。（</w:t>
      </w:r>
      <w:r w:rsidRPr="00425C9F">
        <w:rPr>
          <w:sz w:val="28"/>
          <w:szCs w:val="28"/>
        </w:rPr>
        <w:t>3）水质：水质关系到水资源可被利用的程度和用途。例如饮用水水质应该不含传染病菌和有毒物质，或这些有害物质的浓度不至于致病；灌溉用水的水质应适合作物正常生长，不污染土壤和地下水，保证农产品品质。</w:t>
      </w:r>
      <w:bookmarkStart w:id="0" w:name="_GoBack"/>
      <w:bookmarkEnd w:id="0"/>
    </w:p>
    <w:sectPr w:rsidR="00FB3CA8" w:rsidRPr="001F43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CB7"/>
    <w:rsid w:val="001F3CB7"/>
    <w:rsid w:val="001F431C"/>
    <w:rsid w:val="0026514E"/>
    <w:rsid w:val="00425C9F"/>
    <w:rsid w:val="0052463F"/>
    <w:rsid w:val="006A7534"/>
    <w:rsid w:val="00B56C63"/>
    <w:rsid w:val="00C36A4B"/>
    <w:rsid w:val="00DE3DBF"/>
    <w:rsid w:val="00FB3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74A7B"/>
  <w15:chartTrackingRefBased/>
  <w15:docId w15:val="{2F7EEAFE-7336-46A7-949D-25D4004A5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5132">
      <w:bodyDiv w:val="1"/>
      <w:marLeft w:val="0"/>
      <w:marRight w:val="0"/>
      <w:marTop w:val="0"/>
      <w:marBottom w:val="0"/>
      <w:divBdr>
        <w:top w:val="none" w:sz="0" w:space="0" w:color="auto"/>
        <w:left w:val="none" w:sz="0" w:space="0" w:color="auto"/>
        <w:bottom w:val="none" w:sz="0" w:space="0" w:color="auto"/>
        <w:right w:val="none" w:sz="0" w:space="0" w:color="auto"/>
      </w:divBdr>
      <w:divsChild>
        <w:div w:id="400325571">
          <w:marLeft w:val="0"/>
          <w:marRight w:val="0"/>
          <w:marTop w:val="0"/>
          <w:marBottom w:val="0"/>
          <w:divBdr>
            <w:top w:val="none" w:sz="0" w:space="0" w:color="auto"/>
            <w:left w:val="none" w:sz="0" w:space="0" w:color="auto"/>
            <w:bottom w:val="none" w:sz="0" w:space="0" w:color="auto"/>
            <w:right w:val="none" w:sz="0" w:space="0" w:color="auto"/>
          </w:divBdr>
        </w:div>
        <w:div w:id="116919473">
          <w:marLeft w:val="0"/>
          <w:marRight w:val="0"/>
          <w:marTop w:val="0"/>
          <w:marBottom w:val="0"/>
          <w:divBdr>
            <w:top w:val="none" w:sz="0" w:space="0" w:color="auto"/>
            <w:left w:val="none" w:sz="0" w:space="0" w:color="auto"/>
            <w:bottom w:val="none" w:sz="0" w:space="0" w:color="auto"/>
            <w:right w:val="none" w:sz="0" w:space="0" w:color="auto"/>
          </w:divBdr>
        </w:div>
        <w:div w:id="1555971154">
          <w:marLeft w:val="0"/>
          <w:marRight w:val="0"/>
          <w:marTop w:val="0"/>
          <w:marBottom w:val="0"/>
          <w:divBdr>
            <w:top w:val="none" w:sz="0" w:space="0" w:color="auto"/>
            <w:left w:val="none" w:sz="0" w:space="0" w:color="auto"/>
            <w:bottom w:val="none" w:sz="0" w:space="0" w:color="auto"/>
            <w:right w:val="none" w:sz="0" w:space="0" w:color="auto"/>
          </w:divBdr>
        </w:div>
        <w:div w:id="585304921">
          <w:marLeft w:val="0"/>
          <w:marRight w:val="0"/>
          <w:marTop w:val="0"/>
          <w:marBottom w:val="0"/>
          <w:divBdr>
            <w:top w:val="none" w:sz="0" w:space="0" w:color="auto"/>
            <w:left w:val="none" w:sz="0" w:space="0" w:color="auto"/>
            <w:bottom w:val="none" w:sz="0" w:space="0" w:color="auto"/>
            <w:right w:val="none" w:sz="0" w:space="0" w:color="auto"/>
          </w:divBdr>
        </w:div>
        <w:div w:id="1847361163">
          <w:marLeft w:val="0"/>
          <w:marRight w:val="0"/>
          <w:marTop w:val="0"/>
          <w:marBottom w:val="0"/>
          <w:divBdr>
            <w:top w:val="none" w:sz="0" w:space="0" w:color="auto"/>
            <w:left w:val="none" w:sz="0" w:space="0" w:color="auto"/>
            <w:bottom w:val="none" w:sz="0" w:space="0" w:color="auto"/>
            <w:right w:val="none" w:sz="0" w:space="0" w:color="auto"/>
          </w:divBdr>
        </w:div>
        <w:div w:id="961575999">
          <w:marLeft w:val="0"/>
          <w:marRight w:val="0"/>
          <w:marTop w:val="0"/>
          <w:marBottom w:val="0"/>
          <w:divBdr>
            <w:top w:val="none" w:sz="0" w:space="0" w:color="auto"/>
            <w:left w:val="none" w:sz="0" w:space="0" w:color="auto"/>
            <w:bottom w:val="none" w:sz="0" w:space="0" w:color="auto"/>
            <w:right w:val="none" w:sz="0" w:space="0" w:color="auto"/>
          </w:divBdr>
        </w:div>
        <w:div w:id="969898706">
          <w:marLeft w:val="0"/>
          <w:marRight w:val="0"/>
          <w:marTop w:val="0"/>
          <w:marBottom w:val="0"/>
          <w:divBdr>
            <w:top w:val="none" w:sz="0" w:space="0" w:color="auto"/>
            <w:left w:val="none" w:sz="0" w:space="0" w:color="auto"/>
            <w:bottom w:val="none" w:sz="0" w:space="0" w:color="auto"/>
            <w:right w:val="none" w:sz="0" w:space="0" w:color="auto"/>
          </w:divBdr>
        </w:div>
        <w:div w:id="1823810366">
          <w:marLeft w:val="0"/>
          <w:marRight w:val="0"/>
          <w:marTop w:val="0"/>
          <w:marBottom w:val="0"/>
          <w:divBdr>
            <w:top w:val="none" w:sz="0" w:space="0" w:color="auto"/>
            <w:left w:val="none" w:sz="0" w:space="0" w:color="auto"/>
            <w:bottom w:val="none" w:sz="0" w:space="0" w:color="auto"/>
            <w:right w:val="none" w:sz="0" w:space="0" w:color="auto"/>
          </w:divBdr>
        </w:div>
        <w:div w:id="165365258">
          <w:marLeft w:val="0"/>
          <w:marRight w:val="0"/>
          <w:marTop w:val="0"/>
          <w:marBottom w:val="0"/>
          <w:divBdr>
            <w:top w:val="none" w:sz="0" w:space="0" w:color="auto"/>
            <w:left w:val="none" w:sz="0" w:space="0" w:color="auto"/>
            <w:bottom w:val="none" w:sz="0" w:space="0" w:color="auto"/>
            <w:right w:val="none" w:sz="0" w:space="0" w:color="auto"/>
          </w:divBdr>
        </w:div>
        <w:div w:id="250742828">
          <w:marLeft w:val="0"/>
          <w:marRight w:val="0"/>
          <w:marTop w:val="0"/>
          <w:marBottom w:val="0"/>
          <w:divBdr>
            <w:top w:val="none" w:sz="0" w:space="0" w:color="auto"/>
            <w:left w:val="none" w:sz="0" w:space="0" w:color="auto"/>
            <w:bottom w:val="none" w:sz="0" w:space="0" w:color="auto"/>
            <w:right w:val="none" w:sz="0" w:space="0" w:color="auto"/>
          </w:divBdr>
        </w:div>
        <w:div w:id="2104371773">
          <w:marLeft w:val="0"/>
          <w:marRight w:val="0"/>
          <w:marTop w:val="0"/>
          <w:marBottom w:val="0"/>
          <w:divBdr>
            <w:top w:val="none" w:sz="0" w:space="0" w:color="auto"/>
            <w:left w:val="none" w:sz="0" w:space="0" w:color="auto"/>
            <w:bottom w:val="none" w:sz="0" w:space="0" w:color="auto"/>
            <w:right w:val="none" w:sz="0" w:space="0" w:color="auto"/>
          </w:divBdr>
        </w:div>
      </w:divsChild>
    </w:div>
    <w:div w:id="81296665">
      <w:bodyDiv w:val="1"/>
      <w:marLeft w:val="0"/>
      <w:marRight w:val="0"/>
      <w:marTop w:val="0"/>
      <w:marBottom w:val="0"/>
      <w:divBdr>
        <w:top w:val="none" w:sz="0" w:space="0" w:color="auto"/>
        <w:left w:val="none" w:sz="0" w:space="0" w:color="auto"/>
        <w:bottom w:val="none" w:sz="0" w:space="0" w:color="auto"/>
        <w:right w:val="none" w:sz="0" w:space="0" w:color="auto"/>
      </w:divBdr>
      <w:divsChild>
        <w:div w:id="335380059">
          <w:marLeft w:val="0"/>
          <w:marRight w:val="0"/>
          <w:marTop w:val="0"/>
          <w:marBottom w:val="0"/>
          <w:divBdr>
            <w:top w:val="none" w:sz="0" w:space="0" w:color="auto"/>
            <w:left w:val="none" w:sz="0" w:space="0" w:color="auto"/>
            <w:bottom w:val="none" w:sz="0" w:space="0" w:color="auto"/>
            <w:right w:val="none" w:sz="0" w:space="0" w:color="auto"/>
          </w:divBdr>
        </w:div>
        <w:div w:id="193033811">
          <w:marLeft w:val="0"/>
          <w:marRight w:val="0"/>
          <w:marTop w:val="0"/>
          <w:marBottom w:val="0"/>
          <w:divBdr>
            <w:top w:val="none" w:sz="0" w:space="0" w:color="auto"/>
            <w:left w:val="none" w:sz="0" w:space="0" w:color="auto"/>
            <w:bottom w:val="none" w:sz="0" w:space="0" w:color="auto"/>
            <w:right w:val="none" w:sz="0" w:space="0" w:color="auto"/>
          </w:divBdr>
        </w:div>
      </w:divsChild>
    </w:div>
    <w:div w:id="950667345">
      <w:bodyDiv w:val="1"/>
      <w:marLeft w:val="0"/>
      <w:marRight w:val="0"/>
      <w:marTop w:val="0"/>
      <w:marBottom w:val="0"/>
      <w:divBdr>
        <w:top w:val="none" w:sz="0" w:space="0" w:color="auto"/>
        <w:left w:val="none" w:sz="0" w:space="0" w:color="auto"/>
        <w:bottom w:val="none" w:sz="0" w:space="0" w:color="auto"/>
        <w:right w:val="none" w:sz="0" w:space="0" w:color="auto"/>
      </w:divBdr>
      <w:divsChild>
        <w:div w:id="402337132">
          <w:marLeft w:val="0"/>
          <w:marRight w:val="0"/>
          <w:marTop w:val="0"/>
          <w:marBottom w:val="0"/>
          <w:divBdr>
            <w:top w:val="none" w:sz="0" w:space="0" w:color="auto"/>
            <w:left w:val="none" w:sz="0" w:space="0" w:color="auto"/>
            <w:bottom w:val="none" w:sz="0" w:space="0" w:color="auto"/>
            <w:right w:val="none" w:sz="0" w:space="0" w:color="auto"/>
          </w:divBdr>
        </w:div>
        <w:div w:id="283002736">
          <w:marLeft w:val="0"/>
          <w:marRight w:val="0"/>
          <w:marTop w:val="0"/>
          <w:marBottom w:val="0"/>
          <w:divBdr>
            <w:top w:val="none" w:sz="0" w:space="0" w:color="auto"/>
            <w:left w:val="none" w:sz="0" w:space="0" w:color="auto"/>
            <w:bottom w:val="none" w:sz="0" w:space="0" w:color="auto"/>
            <w:right w:val="none" w:sz="0" w:space="0" w:color="auto"/>
          </w:divBdr>
        </w:div>
        <w:div w:id="1098018790">
          <w:marLeft w:val="0"/>
          <w:marRight w:val="0"/>
          <w:marTop w:val="0"/>
          <w:marBottom w:val="0"/>
          <w:divBdr>
            <w:top w:val="none" w:sz="0" w:space="0" w:color="auto"/>
            <w:left w:val="none" w:sz="0" w:space="0" w:color="auto"/>
            <w:bottom w:val="none" w:sz="0" w:space="0" w:color="auto"/>
            <w:right w:val="none" w:sz="0" w:space="0" w:color="auto"/>
          </w:divBdr>
        </w:div>
        <w:div w:id="1638410059">
          <w:marLeft w:val="0"/>
          <w:marRight w:val="0"/>
          <w:marTop w:val="0"/>
          <w:marBottom w:val="0"/>
          <w:divBdr>
            <w:top w:val="none" w:sz="0" w:space="0" w:color="auto"/>
            <w:left w:val="none" w:sz="0" w:space="0" w:color="auto"/>
            <w:bottom w:val="none" w:sz="0" w:space="0" w:color="auto"/>
            <w:right w:val="none" w:sz="0" w:space="0" w:color="auto"/>
          </w:divBdr>
        </w:div>
        <w:div w:id="1835880406">
          <w:marLeft w:val="0"/>
          <w:marRight w:val="0"/>
          <w:marTop w:val="0"/>
          <w:marBottom w:val="0"/>
          <w:divBdr>
            <w:top w:val="none" w:sz="0" w:space="0" w:color="auto"/>
            <w:left w:val="none" w:sz="0" w:space="0" w:color="auto"/>
            <w:bottom w:val="none" w:sz="0" w:space="0" w:color="auto"/>
            <w:right w:val="none" w:sz="0" w:space="0" w:color="auto"/>
          </w:divBdr>
        </w:div>
        <w:div w:id="1882400476">
          <w:marLeft w:val="0"/>
          <w:marRight w:val="0"/>
          <w:marTop w:val="0"/>
          <w:marBottom w:val="0"/>
          <w:divBdr>
            <w:top w:val="none" w:sz="0" w:space="0" w:color="auto"/>
            <w:left w:val="none" w:sz="0" w:space="0" w:color="auto"/>
            <w:bottom w:val="none" w:sz="0" w:space="0" w:color="auto"/>
            <w:right w:val="none" w:sz="0" w:space="0" w:color="auto"/>
          </w:divBdr>
        </w:div>
        <w:div w:id="1430854572">
          <w:marLeft w:val="0"/>
          <w:marRight w:val="0"/>
          <w:marTop w:val="0"/>
          <w:marBottom w:val="0"/>
          <w:divBdr>
            <w:top w:val="none" w:sz="0" w:space="0" w:color="auto"/>
            <w:left w:val="none" w:sz="0" w:space="0" w:color="auto"/>
            <w:bottom w:val="none" w:sz="0" w:space="0" w:color="auto"/>
            <w:right w:val="none" w:sz="0" w:space="0" w:color="auto"/>
          </w:divBdr>
        </w:div>
        <w:div w:id="924731974">
          <w:marLeft w:val="0"/>
          <w:marRight w:val="0"/>
          <w:marTop w:val="0"/>
          <w:marBottom w:val="0"/>
          <w:divBdr>
            <w:top w:val="none" w:sz="0" w:space="0" w:color="auto"/>
            <w:left w:val="none" w:sz="0" w:space="0" w:color="auto"/>
            <w:bottom w:val="none" w:sz="0" w:space="0" w:color="auto"/>
            <w:right w:val="none" w:sz="0" w:space="0" w:color="auto"/>
          </w:divBdr>
        </w:div>
        <w:div w:id="11421459">
          <w:marLeft w:val="0"/>
          <w:marRight w:val="0"/>
          <w:marTop w:val="0"/>
          <w:marBottom w:val="0"/>
          <w:divBdr>
            <w:top w:val="none" w:sz="0" w:space="0" w:color="auto"/>
            <w:left w:val="none" w:sz="0" w:space="0" w:color="auto"/>
            <w:bottom w:val="none" w:sz="0" w:space="0" w:color="auto"/>
            <w:right w:val="none" w:sz="0" w:space="0" w:color="auto"/>
          </w:divBdr>
        </w:div>
        <w:div w:id="1276210791">
          <w:marLeft w:val="0"/>
          <w:marRight w:val="0"/>
          <w:marTop w:val="0"/>
          <w:marBottom w:val="0"/>
          <w:divBdr>
            <w:top w:val="none" w:sz="0" w:space="0" w:color="auto"/>
            <w:left w:val="none" w:sz="0" w:space="0" w:color="auto"/>
            <w:bottom w:val="none" w:sz="0" w:space="0" w:color="auto"/>
            <w:right w:val="none" w:sz="0" w:space="0" w:color="auto"/>
          </w:divBdr>
        </w:div>
        <w:div w:id="200173527">
          <w:marLeft w:val="0"/>
          <w:marRight w:val="0"/>
          <w:marTop w:val="0"/>
          <w:marBottom w:val="0"/>
          <w:divBdr>
            <w:top w:val="none" w:sz="0" w:space="0" w:color="auto"/>
            <w:left w:val="none" w:sz="0" w:space="0" w:color="auto"/>
            <w:bottom w:val="none" w:sz="0" w:space="0" w:color="auto"/>
            <w:right w:val="none" w:sz="0" w:space="0" w:color="auto"/>
          </w:divBdr>
        </w:div>
        <w:div w:id="932204806">
          <w:marLeft w:val="0"/>
          <w:marRight w:val="0"/>
          <w:marTop w:val="0"/>
          <w:marBottom w:val="0"/>
          <w:divBdr>
            <w:top w:val="none" w:sz="0" w:space="0" w:color="auto"/>
            <w:left w:val="none" w:sz="0" w:space="0" w:color="auto"/>
            <w:bottom w:val="none" w:sz="0" w:space="0" w:color="auto"/>
            <w:right w:val="none" w:sz="0" w:space="0" w:color="auto"/>
          </w:divBdr>
        </w:div>
        <w:div w:id="1835563211">
          <w:marLeft w:val="0"/>
          <w:marRight w:val="0"/>
          <w:marTop w:val="0"/>
          <w:marBottom w:val="0"/>
          <w:divBdr>
            <w:top w:val="none" w:sz="0" w:space="0" w:color="auto"/>
            <w:left w:val="none" w:sz="0" w:space="0" w:color="auto"/>
            <w:bottom w:val="none" w:sz="0" w:space="0" w:color="auto"/>
            <w:right w:val="none" w:sz="0" w:space="0" w:color="auto"/>
          </w:divBdr>
        </w:div>
        <w:div w:id="555286809">
          <w:marLeft w:val="0"/>
          <w:marRight w:val="0"/>
          <w:marTop w:val="0"/>
          <w:marBottom w:val="0"/>
          <w:divBdr>
            <w:top w:val="none" w:sz="0" w:space="0" w:color="auto"/>
            <w:left w:val="none" w:sz="0" w:space="0" w:color="auto"/>
            <w:bottom w:val="none" w:sz="0" w:space="0" w:color="auto"/>
            <w:right w:val="none" w:sz="0" w:space="0" w:color="auto"/>
          </w:divBdr>
        </w:div>
        <w:div w:id="354767364">
          <w:marLeft w:val="0"/>
          <w:marRight w:val="0"/>
          <w:marTop w:val="0"/>
          <w:marBottom w:val="0"/>
          <w:divBdr>
            <w:top w:val="none" w:sz="0" w:space="0" w:color="auto"/>
            <w:left w:val="none" w:sz="0" w:space="0" w:color="auto"/>
            <w:bottom w:val="none" w:sz="0" w:space="0" w:color="auto"/>
            <w:right w:val="none" w:sz="0" w:space="0" w:color="auto"/>
          </w:divBdr>
        </w:div>
        <w:div w:id="71203061">
          <w:marLeft w:val="0"/>
          <w:marRight w:val="0"/>
          <w:marTop w:val="0"/>
          <w:marBottom w:val="0"/>
          <w:divBdr>
            <w:top w:val="none" w:sz="0" w:space="0" w:color="auto"/>
            <w:left w:val="none" w:sz="0" w:space="0" w:color="auto"/>
            <w:bottom w:val="none" w:sz="0" w:space="0" w:color="auto"/>
            <w:right w:val="none" w:sz="0" w:space="0" w:color="auto"/>
          </w:divBdr>
        </w:div>
        <w:div w:id="211700789">
          <w:marLeft w:val="0"/>
          <w:marRight w:val="0"/>
          <w:marTop w:val="0"/>
          <w:marBottom w:val="0"/>
          <w:divBdr>
            <w:top w:val="none" w:sz="0" w:space="0" w:color="auto"/>
            <w:left w:val="none" w:sz="0" w:space="0" w:color="auto"/>
            <w:bottom w:val="none" w:sz="0" w:space="0" w:color="auto"/>
            <w:right w:val="none" w:sz="0" w:space="0" w:color="auto"/>
          </w:divBdr>
        </w:div>
        <w:div w:id="655496423">
          <w:marLeft w:val="0"/>
          <w:marRight w:val="0"/>
          <w:marTop w:val="0"/>
          <w:marBottom w:val="0"/>
          <w:divBdr>
            <w:top w:val="none" w:sz="0" w:space="0" w:color="auto"/>
            <w:left w:val="none" w:sz="0" w:space="0" w:color="auto"/>
            <w:bottom w:val="none" w:sz="0" w:space="0" w:color="auto"/>
            <w:right w:val="none" w:sz="0" w:space="0" w:color="auto"/>
          </w:divBdr>
        </w:div>
        <w:div w:id="1857573748">
          <w:marLeft w:val="0"/>
          <w:marRight w:val="0"/>
          <w:marTop w:val="0"/>
          <w:marBottom w:val="0"/>
          <w:divBdr>
            <w:top w:val="none" w:sz="0" w:space="0" w:color="auto"/>
            <w:left w:val="none" w:sz="0" w:space="0" w:color="auto"/>
            <w:bottom w:val="none" w:sz="0" w:space="0" w:color="auto"/>
            <w:right w:val="none" w:sz="0" w:space="0" w:color="auto"/>
          </w:divBdr>
        </w:div>
        <w:div w:id="947657123">
          <w:marLeft w:val="0"/>
          <w:marRight w:val="0"/>
          <w:marTop w:val="0"/>
          <w:marBottom w:val="0"/>
          <w:divBdr>
            <w:top w:val="none" w:sz="0" w:space="0" w:color="auto"/>
            <w:left w:val="none" w:sz="0" w:space="0" w:color="auto"/>
            <w:bottom w:val="none" w:sz="0" w:space="0" w:color="auto"/>
            <w:right w:val="none" w:sz="0" w:space="0" w:color="auto"/>
          </w:divBdr>
        </w:div>
        <w:div w:id="187333550">
          <w:marLeft w:val="0"/>
          <w:marRight w:val="0"/>
          <w:marTop w:val="0"/>
          <w:marBottom w:val="0"/>
          <w:divBdr>
            <w:top w:val="none" w:sz="0" w:space="0" w:color="auto"/>
            <w:left w:val="none" w:sz="0" w:space="0" w:color="auto"/>
            <w:bottom w:val="none" w:sz="0" w:space="0" w:color="auto"/>
            <w:right w:val="none" w:sz="0" w:space="0" w:color="auto"/>
          </w:divBdr>
        </w:div>
        <w:div w:id="2123576265">
          <w:marLeft w:val="0"/>
          <w:marRight w:val="0"/>
          <w:marTop w:val="0"/>
          <w:marBottom w:val="0"/>
          <w:divBdr>
            <w:top w:val="none" w:sz="0" w:space="0" w:color="auto"/>
            <w:left w:val="none" w:sz="0" w:space="0" w:color="auto"/>
            <w:bottom w:val="none" w:sz="0" w:space="0" w:color="auto"/>
            <w:right w:val="none" w:sz="0" w:space="0" w:color="auto"/>
          </w:divBdr>
        </w:div>
        <w:div w:id="889533013">
          <w:marLeft w:val="0"/>
          <w:marRight w:val="0"/>
          <w:marTop w:val="0"/>
          <w:marBottom w:val="0"/>
          <w:divBdr>
            <w:top w:val="none" w:sz="0" w:space="0" w:color="auto"/>
            <w:left w:val="none" w:sz="0" w:space="0" w:color="auto"/>
            <w:bottom w:val="none" w:sz="0" w:space="0" w:color="auto"/>
            <w:right w:val="none" w:sz="0" w:space="0" w:color="auto"/>
          </w:divBdr>
        </w:div>
        <w:div w:id="63070113">
          <w:marLeft w:val="0"/>
          <w:marRight w:val="0"/>
          <w:marTop w:val="0"/>
          <w:marBottom w:val="0"/>
          <w:divBdr>
            <w:top w:val="none" w:sz="0" w:space="0" w:color="auto"/>
            <w:left w:val="none" w:sz="0" w:space="0" w:color="auto"/>
            <w:bottom w:val="none" w:sz="0" w:space="0" w:color="auto"/>
            <w:right w:val="none" w:sz="0" w:space="0" w:color="auto"/>
          </w:divBdr>
        </w:div>
        <w:div w:id="1131434059">
          <w:marLeft w:val="0"/>
          <w:marRight w:val="0"/>
          <w:marTop w:val="0"/>
          <w:marBottom w:val="0"/>
          <w:divBdr>
            <w:top w:val="none" w:sz="0" w:space="0" w:color="auto"/>
            <w:left w:val="none" w:sz="0" w:space="0" w:color="auto"/>
            <w:bottom w:val="none" w:sz="0" w:space="0" w:color="auto"/>
            <w:right w:val="none" w:sz="0" w:space="0" w:color="auto"/>
          </w:divBdr>
        </w:div>
        <w:div w:id="2068261606">
          <w:marLeft w:val="0"/>
          <w:marRight w:val="0"/>
          <w:marTop w:val="0"/>
          <w:marBottom w:val="0"/>
          <w:divBdr>
            <w:top w:val="none" w:sz="0" w:space="0" w:color="auto"/>
            <w:left w:val="none" w:sz="0" w:space="0" w:color="auto"/>
            <w:bottom w:val="none" w:sz="0" w:space="0" w:color="auto"/>
            <w:right w:val="none" w:sz="0" w:space="0" w:color="auto"/>
          </w:divBdr>
        </w:div>
        <w:div w:id="1583298254">
          <w:marLeft w:val="0"/>
          <w:marRight w:val="0"/>
          <w:marTop w:val="0"/>
          <w:marBottom w:val="0"/>
          <w:divBdr>
            <w:top w:val="none" w:sz="0" w:space="0" w:color="auto"/>
            <w:left w:val="none" w:sz="0" w:space="0" w:color="auto"/>
            <w:bottom w:val="none" w:sz="0" w:space="0" w:color="auto"/>
            <w:right w:val="none" w:sz="0" w:space="0" w:color="auto"/>
          </w:divBdr>
        </w:div>
        <w:div w:id="110636598">
          <w:marLeft w:val="0"/>
          <w:marRight w:val="0"/>
          <w:marTop w:val="0"/>
          <w:marBottom w:val="0"/>
          <w:divBdr>
            <w:top w:val="none" w:sz="0" w:space="0" w:color="auto"/>
            <w:left w:val="none" w:sz="0" w:space="0" w:color="auto"/>
            <w:bottom w:val="none" w:sz="0" w:space="0" w:color="auto"/>
            <w:right w:val="none" w:sz="0" w:space="0" w:color="auto"/>
          </w:divBdr>
        </w:div>
        <w:div w:id="1432319490">
          <w:marLeft w:val="0"/>
          <w:marRight w:val="0"/>
          <w:marTop w:val="0"/>
          <w:marBottom w:val="0"/>
          <w:divBdr>
            <w:top w:val="none" w:sz="0" w:space="0" w:color="auto"/>
            <w:left w:val="none" w:sz="0" w:space="0" w:color="auto"/>
            <w:bottom w:val="none" w:sz="0" w:space="0" w:color="auto"/>
            <w:right w:val="none" w:sz="0" w:space="0" w:color="auto"/>
          </w:divBdr>
        </w:div>
        <w:div w:id="1341348313">
          <w:marLeft w:val="0"/>
          <w:marRight w:val="0"/>
          <w:marTop w:val="0"/>
          <w:marBottom w:val="0"/>
          <w:divBdr>
            <w:top w:val="none" w:sz="0" w:space="0" w:color="auto"/>
            <w:left w:val="none" w:sz="0" w:space="0" w:color="auto"/>
            <w:bottom w:val="none" w:sz="0" w:space="0" w:color="auto"/>
            <w:right w:val="none" w:sz="0" w:space="0" w:color="auto"/>
          </w:divBdr>
        </w:div>
        <w:div w:id="47266051">
          <w:marLeft w:val="0"/>
          <w:marRight w:val="0"/>
          <w:marTop w:val="0"/>
          <w:marBottom w:val="0"/>
          <w:divBdr>
            <w:top w:val="none" w:sz="0" w:space="0" w:color="auto"/>
            <w:left w:val="none" w:sz="0" w:space="0" w:color="auto"/>
            <w:bottom w:val="none" w:sz="0" w:space="0" w:color="auto"/>
            <w:right w:val="none" w:sz="0" w:space="0" w:color="auto"/>
          </w:divBdr>
        </w:div>
        <w:div w:id="1159342253">
          <w:marLeft w:val="0"/>
          <w:marRight w:val="0"/>
          <w:marTop w:val="0"/>
          <w:marBottom w:val="0"/>
          <w:divBdr>
            <w:top w:val="none" w:sz="0" w:space="0" w:color="auto"/>
            <w:left w:val="none" w:sz="0" w:space="0" w:color="auto"/>
            <w:bottom w:val="none" w:sz="0" w:space="0" w:color="auto"/>
            <w:right w:val="none" w:sz="0" w:space="0" w:color="auto"/>
          </w:divBdr>
        </w:div>
        <w:div w:id="160699931">
          <w:marLeft w:val="0"/>
          <w:marRight w:val="0"/>
          <w:marTop w:val="0"/>
          <w:marBottom w:val="0"/>
          <w:divBdr>
            <w:top w:val="none" w:sz="0" w:space="0" w:color="auto"/>
            <w:left w:val="none" w:sz="0" w:space="0" w:color="auto"/>
            <w:bottom w:val="none" w:sz="0" w:space="0" w:color="auto"/>
            <w:right w:val="none" w:sz="0" w:space="0" w:color="auto"/>
          </w:divBdr>
        </w:div>
        <w:div w:id="232543245">
          <w:marLeft w:val="0"/>
          <w:marRight w:val="0"/>
          <w:marTop w:val="0"/>
          <w:marBottom w:val="0"/>
          <w:divBdr>
            <w:top w:val="none" w:sz="0" w:space="0" w:color="auto"/>
            <w:left w:val="none" w:sz="0" w:space="0" w:color="auto"/>
            <w:bottom w:val="none" w:sz="0" w:space="0" w:color="auto"/>
            <w:right w:val="none" w:sz="0" w:space="0" w:color="auto"/>
          </w:divBdr>
        </w:div>
        <w:div w:id="401028280">
          <w:marLeft w:val="0"/>
          <w:marRight w:val="0"/>
          <w:marTop w:val="0"/>
          <w:marBottom w:val="0"/>
          <w:divBdr>
            <w:top w:val="none" w:sz="0" w:space="0" w:color="auto"/>
            <w:left w:val="none" w:sz="0" w:space="0" w:color="auto"/>
            <w:bottom w:val="none" w:sz="0" w:space="0" w:color="auto"/>
            <w:right w:val="none" w:sz="0" w:space="0" w:color="auto"/>
          </w:divBdr>
        </w:div>
        <w:div w:id="334186713">
          <w:marLeft w:val="0"/>
          <w:marRight w:val="0"/>
          <w:marTop w:val="0"/>
          <w:marBottom w:val="0"/>
          <w:divBdr>
            <w:top w:val="none" w:sz="0" w:space="0" w:color="auto"/>
            <w:left w:val="none" w:sz="0" w:space="0" w:color="auto"/>
            <w:bottom w:val="none" w:sz="0" w:space="0" w:color="auto"/>
            <w:right w:val="none" w:sz="0" w:space="0" w:color="auto"/>
          </w:divBdr>
        </w:div>
      </w:divsChild>
    </w:div>
    <w:div w:id="956987967">
      <w:bodyDiv w:val="1"/>
      <w:marLeft w:val="0"/>
      <w:marRight w:val="0"/>
      <w:marTop w:val="0"/>
      <w:marBottom w:val="0"/>
      <w:divBdr>
        <w:top w:val="none" w:sz="0" w:space="0" w:color="auto"/>
        <w:left w:val="none" w:sz="0" w:space="0" w:color="auto"/>
        <w:bottom w:val="none" w:sz="0" w:space="0" w:color="auto"/>
        <w:right w:val="none" w:sz="0" w:space="0" w:color="auto"/>
      </w:divBdr>
      <w:divsChild>
        <w:div w:id="31882203">
          <w:marLeft w:val="0"/>
          <w:marRight w:val="0"/>
          <w:marTop w:val="0"/>
          <w:marBottom w:val="0"/>
          <w:divBdr>
            <w:top w:val="none" w:sz="0" w:space="0" w:color="auto"/>
            <w:left w:val="none" w:sz="0" w:space="0" w:color="auto"/>
            <w:bottom w:val="none" w:sz="0" w:space="0" w:color="auto"/>
            <w:right w:val="none" w:sz="0" w:space="0" w:color="auto"/>
          </w:divBdr>
        </w:div>
        <w:div w:id="748769163">
          <w:marLeft w:val="0"/>
          <w:marRight w:val="0"/>
          <w:marTop w:val="0"/>
          <w:marBottom w:val="0"/>
          <w:divBdr>
            <w:top w:val="none" w:sz="0" w:space="0" w:color="auto"/>
            <w:left w:val="none" w:sz="0" w:space="0" w:color="auto"/>
            <w:bottom w:val="none" w:sz="0" w:space="0" w:color="auto"/>
            <w:right w:val="none" w:sz="0" w:space="0" w:color="auto"/>
          </w:divBdr>
        </w:div>
      </w:divsChild>
    </w:div>
    <w:div w:id="1336764014">
      <w:bodyDiv w:val="1"/>
      <w:marLeft w:val="0"/>
      <w:marRight w:val="0"/>
      <w:marTop w:val="0"/>
      <w:marBottom w:val="0"/>
      <w:divBdr>
        <w:top w:val="none" w:sz="0" w:space="0" w:color="auto"/>
        <w:left w:val="none" w:sz="0" w:space="0" w:color="auto"/>
        <w:bottom w:val="none" w:sz="0" w:space="0" w:color="auto"/>
        <w:right w:val="none" w:sz="0" w:space="0" w:color="auto"/>
      </w:divBdr>
      <w:divsChild>
        <w:div w:id="1719546196">
          <w:marLeft w:val="0"/>
          <w:marRight w:val="0"/>
          <w:marTop w:val="0"/>
          <w:marBottom w:val="0"/>
          <w:divBdr>
            <w:top w:val="none" w:sz="0" w:space="0" w:color="auto"/>
            <w:left w:val="none" w:sz="0" w:space="0" w:color="auto"/>
            <w:bottom w:val="none" w:sz="0" w:space="0" w:color="auto"/>
            <w:right w:val="none" w:sz="0" w:space="0" w:color="auto"/>
          </w:divBdr>
        </w:div>
        <w:div w:id="2003000802">
          <w:marLeft w:val="0"/>
          <w:marRight w:val="0"/>
          <w:marTop w:val="0"/>
          <w:marBottom w:val="0"/>
          <w:divBdr>
            <w:top w:val="none" w:sz="0" w:space="0" w:color="auto"/>
            <w:left w:val="none" w:sz="0" w:space="0" w:color="auto"/>
            <w:bottom w:val="none" w:sz="0" w:space="0" w:color="auto"/>
            <w:right w:val="none" w:sz="0" w:space="0" w:color="auto"/>
          </w:divBdr>
        </w:div>
        <w:div w:id="1028529077">
          <w:marLeft w:val="0"/>
          <w:marRight w:val="0"/>
          <w:marTop w:val="0"/>
          <w:marBottom w:val="0"/>
          <w:divBdr>
            <w:top w:val="none" w:sz="0" w:space="0" w:color="auto"/>
            <w:left w:val="none" w:sz="0" w:space="0" w:color="auto"/>
            <w:bottom w:val="none" w:sz="0" w:space="0" w:color="auto"/>
            <w:right w:val="none" w:sz="0" w:space="0" w:color="auto"/>
          </w:divBdr>
        </w:div>
        <w:div w:id="2024866255">
          <w:marLeft w:val="0"/>
          <w:marRight w:val="0"/>
          <w:marTop w:val="0"/>
          <w:marBottom w:val="0"/>
          <w:divBdr>
            <w:top w:val="none" w:sz="0" w:space="0" w:color="auto"/>
            <w:left w:val="none" w:sz="0" w:space="0" w:color="auto"/>
            <w:bottom w:val="none" w:sz="0" w:space="0" w:color="auto"/>
            <w:right w:val="none" w:sz="0" w:space="0" w:color="auto"/>
          </w:divBdr>
        </w:div>
        <w:div w:id="1739936927">
          <w:marLeft w:val="0"/>
          <w:marRight w:val="0"/>
          <w:marTop w:val="0"/>
          <w:marBottom w:val="0"/>
          <w:divBdr>
            <w:top w:val="none" w:sz="0" w:space="0" w:color="auto"/>
            <w:left w:val="none" w:sz="0" w:space="0" w:color="auto"/>
            <w:bottom w:val="none" w:sz="0" w:space="0" w:color="auto"/>
            <w:right w:val="none" w:sz="0" w:space="0" w:color="auto"/>
          </w:divBdr>
        </w:div>
        <w:div w:id="17318728">
          <w:marLeft w:val="0"/>
          <w:marRight w:val="0"/>
          <w:marTop w:val="0"/>
          <w:marBottom w:val="0"/>
          <w:divBdr>
            <w:top w:val="none" w:sz="0" w:space="0" w:color="auto"/>
            <w:left w:val="none" w:sz="0" w:space="0" w:color="auto"/>
            <w:bottom w:val="none" w:sz="0" w:space="0" w:color="auto"/>
            <w:right w:val="none" w:sz="0" w:space="0" w:color="auto"/>
          </w:divBdr>
        </w:div>
        <w:div w:id="1184202413">
          <w:marLeft w:val="0"/>
          <w:marRight w:val="0"/>
          <w:marTop w:val="0"/>
          <w:marBottom w:val="0"/>
          <w:divBdr>
            <w:top w:val="none" w:sz="0" w:space="0" w:color="auto"/>
            <w:left w:val="none" w:sz="0" w:space="0" w:color="auto"/>
            <w:bottom w:val="none" w:sz="0" w:space="0" w:color="auto"/>
            <w:right w:val="none" w:sz="0" w:space="0" w:color="auto"/>
          </w:divBdr>
        </w:div>
        <w:div w:id="1327516288">
          <w:marLeft w:val="0"/>
          <w:marRight w:val="0"/>
          <w:marTop w:val="0"/>
          <w:marBottom w:val="0"/>
          <w:divBdr>
            <w:top w:val="none" w:sz="0" w:space="0" w:color="auto"/>
            <w:left w:val="none" w:sz="0" w:space="0" w:color="auto"/>
            <w:bottom w:val="none" w:sz="0" w:space="0" w:color="auto"/>
            <w:right w:val="none" w:sz="0" w:space="0" w:color="auto"/>
          </w:divBdr>
        </w:div>
        <w:div w:id="540168823">
          <w:marLeft w:val="0"/>
          <w:marRight w:val="0"/>
          <w:marTop w:val="0"/>
          <w:marBottom w:val="0"/>
          <w:divBdr>
            <w:top w:val="none" w:sz="0" w:space="0" w:color="auto"/>
            <w:left w:val="none" w:sz="0" w:space="0" w:color="auto"/>
            <w:bottom w:val="none" w:sz="0" w:space="0" w:color="auto"/>
            <w:right w:val="none" w:sz="0" w:space="0" w:color="auto"/>
          </w:divBdr>
        </w:div>
        <w:div w:id="1183856956">
          <w:marLeft w:val="0"/>
          <w:marRight w:val="0"/>
          <w:marTop w:val="0"/>
          <w:marBottom w:val="0"/>
          <w:divBdr>
            <w:top w:val="none" w:sz="0" w:space="0" w:color="auto"/>
            <w:left w:val="none" w:sz="0" w:space="0" w:color="auto"/>
            <w:bottom w:val="none" w:sz="0" w:space="0" w:color="auto"/>
            <w:right w:val="none" w:sz="0" w:space="0" w:color="auto"/>
          </w:divBdr>
        </w:div>
        <w:div w:id="1276864476">
          <w:marLeft w:val="0"/>
          <w:marRight w:val="0"/>
          <w:marTop w:val="0"/>
          <w:marBottom w:val="0"/>
          <w:divBdr>
            <w:top w:val="none" w:sz="0" w:space="0" w:color="auto"/>
            <w:left w:val="none" w:sz="0" w:space="0" w:color="auto"/>
            <w:bottom w:val="none" w:sz="0" w:space="0" w:color="auto"/>
            <w:right w:val="none" w:sz="0" w:space="0" w:color="auto"/>
          </w:divBdr>
        </w:div>
        <w:div w:id="363098862">
          <w:marLeft w:val="0"/>
          <w:marRight w:val="0"/>
          <w:marTop w:val="0"/>
          <w:marBottom w:val="0"/>
          <w:divBdr>
            <w:top w:val="none" w:sz="0" w:space="0" w:color="auto"/>
            <w:left w:val="none" w:sz="0" w:space="0" w:color="auto"/>
            <w:bottom w:val="none" w:sz="0" w:space="0" w:color="auto"/>
            <w:right w:val="none" w:sz="0" w:space="0" w:color="auto"/>
          </w:divBdr>
        </w:div>
        <w:div w:id="1340233175">
          <w:marLeft w:val="0"/>
          <w:marRight w:val="0"/>
          <w:marTop w:val="0"/>
          <w:marBottom w:val="0"/>
          <w:divBdr>
            <w:top w:val="none" w:sz="0" w:space="0" w:color="auto"/>
            <w:left w:val="none" w:sz="0" w:space="0" w:color="auto"/>
            <w:bottom w:val="none" w:sz="0" w:space="0" w:color="auto"/>
            <w:right w:val="none" w:sz="0" w:space="0" w:color="auto"/>
          </w:divBdr>
        </w:div>
        <w:div w:id="739327064">
          <w:marLeft w:val="0"/>
          <w:marRight w:val="0"/>
          <w:marTop w:val="0"/>
          <w:marBottom w:val="0"/>
          <w:divBdr>
            <w:top w:val="none" w:sz="0" w:space="0" w:color="auto"/>
            <w:left w:val="none" w:sz="0" w:space="0" w:color="auto"/>
            <w:bottom w:val="none" w:sz="0" w:space="0" w:color="auto"/>
            <w:right w:val="none" w:sz="0" w:space="0" w:color="auto"/>
          </w:divBdr>
        </w:div>
        <w:div w:id="478958520">
          <w:marLeft w:val="0"/>
          <w:marRight w:val="0"/>
          <w:marTop w:val="0"/>
          <w:marBottom w:val="0"/>
          <w:divBdr>
            <w:top w:val="none" w:sz="0" w:space="0" w:color="auto"/>
            <w:left w:val="none" w:sz="0" w:space="0" w:color="auto"/>
            <w:bottom w:val="none" w:sz="0" w:space="0" w:color="auto"/>
            <w:right w:val="none" w:sz="0" w:space="0" w:color="auto"/>
          </w:divBdr>
        </w:div>
        <w:div w:id="1683776214">
          <w:marLeft w:val="0"/>
          <w:marRight w:val="0"/>
          <w:marTop w:val="0"/>
          <w:marBottom w:val="0"/>
          <w:divBdr>
            <w:top w:val="none" w:sz="0" w:space="0" w:color="auto"/>
            <w:left w:val="none" w:sz="0" w:space="0" w:color="auto"/>
            <w:bottom w:val="none" w:sz="0" w:space="0" w:color="auto"/>
            <w:right w:val="none" w:sz="0" w:space="0" w:color="auto"/>
          </w:divBdr>
        </w:div>
        <w:div w:id="1262639749">
          <w:marLeft w:val="0"/>
          <w:marRight w:val="0"/>
          <w:marTop w:val="0"/>
          <w:marBottom w:val="0"/>
          <w:divBdr>
            <w:top w:val="none" w:sz="0" w:space="0" w:color="auto"/>
            <w:left w:val="none" w:sz="0" w:space="0" w:color="auto"/>
            <w:bottom w:val="none" w:sz="0" w:space="0" w:color="auto"/>
            <w:right w:val="none" w:sz="0" w:space="0" w:color="auto"/>
          </w:divBdr>
        </w:div>
        <w:div w:id="927348099">
          <w:marLeft w:val="0"/>
          <w:marRight w:val="0"/>
          <w:marTop w:val="0"/>
          <w:marBottom w:val="0"/>
          <w:divBdr>
            <w:top w:val="none" w:sz="0" w:space="0" w:color="auto"/>
            <w:left w:val="none" w:sz="0" w:space="0" w:color="auto"/>
            <w:bottom w:val="none" w:sz="0" w:space="0" w:color="auto"/>
            <w:right w:val="none" w:sz="0" w:space="0" w:color="auto"/>
          </w:divBdr>
        </w:div>
        <w:div w:id="2139881988">
          <w:marLeft w:val="0"/>
          <w:marRight w:val="0"/>
          <w:marTop w:val="0"/>
          <w:marBottom w:val="0"/>
          <w:divBdr>
            <w:top w:val="none" w:sz="0" w:space="0" w:color="auto"/>
            <w:left w:val="none" w:sz="0" w:space="0" w:color="auto"/>
            <w:bottom w:val="none" w:sz="0" w:space="0" w:color="auto"/>
            <w:right w:val="none" w:sz="0" w:space="0" w:color="auto"/>
          </w:divBdr>
        </w:div>
        <w:div w:id="1797916892">
          <w:marLeft w:val="0"/>
          <w:marRight w:val="0"/>
          <w:marTop w:val="0"/>
          <w:marBottom w:val="0"/>
          <w:divBdr>
            <w:top w:val="none" w:sz="0" w:space="0" w:color="auto"/>
            <w:left w:val="none" w:sz="0" w:space="0" w:color="auto"/>
            <w:bottom w:val="none" w:sz="0" w:space="0" w:color="auto"/>
            <w:right w:val="none" w:sz="0" w:space="0" w:color="auto"/>
          </w:divBdr>
        </w:div>
        <w:div w:id="1934167430">
          <w:marLeft w:val="0"/>
          <w:marRight w:val="0"/>
          <w:marTop w:val="0"/>
          <w:marBottom w:val="0"/>
          <w:divBdr>
            <w:top w:val="none" w:sz="0" w:space="0" w:color="auto"/>
            <w:left w:val="none" w:sz="0" w:space="0" w:color="auto"/>
            <w:bottom w:val="none" w:sz="0" w:space="0" w:color="auto"/>
            <w:right w:val="none" w:sz="0" w:space="0" w:color="auto"/>
          </w:divBdr>
        </w:div>
        <w:div w:id="1415514348">
          <w:marLeft w:val="0"/>
          <w:marRight w:val="0"/>
          <w:marTop w:val="0"/>
          <w:marBottom w:val="0"/>
          <w:divBdr>
            <w:top w:val="none" w:sz="0" w:space="0" w:color="auto"/>
            <w:left w:val="none" w:sz="0" w:space="0" w:color="auto"/>
            <w:bottom w:val="none" w:sz="0" w:space="0" w:color="auto"/>
            <w:right w:val="none" w:sz="0" w:space="0" w:color="auto"/>
          </w:divBdr>
        </w:div>
        <w:div w:id="1597790029">
          <w:marLeft w:val="0"/>
          <w:marRight w:val="0"/>
          <w:marTop w:val="0"/>
          <w:marBottom w:val="0"/>
          <w:divBdr>
            <w:top w:val="none" w:sz="0" w:space="0" w:color="auto"/>
            <w:left w:val="none" w:sz="0" w:space="0" w:color="auto"/>
            <w:bottom w:val="none" w:sz="0" w:space="0" w:color="auto"/>
            <w:right w:val="none" w:sz="0" w:space="0" w:color="auto"/>
          </w:divBdr>
        </w:div>
      </w:divsChild>
    </w:div>
    <w:div w:id="1699114895">
      <w:bodyDiv w:val="1"/>
      <w:marLeft w:val="0"/>
      <w:marRight w:val="0"/>
      <w:marTop w:val="0"/>
      <w:marBottom w:val="0"/>
      <w:divBdr>
        <w:top w:val="none" w:sz="0" w:space="0" w:color="auto"/>
        <w:left w:val="none" w:sz="0" w:space="0" w:color="auto"/>
        <w:bottom w:val="none" w:sz="0" w:space="0" w:color="auto"/>
        <w:right w:val="none" w:sz="0" w:space="0" w:color="auto"/>
      </w:divBdr>
      <w:divsChild>
        <w:div w:id="683173856">
          <w:marLeft w:val="0"/>
          <w:marRight w:val="0"/>
          <w:marTop w:val="15"/>
          <w:marBottom w:val="0"/>
          <w:divBdr>
            <w:top w:val="none" w:sz="0" w:space="0" w:color="auto"/>
            <w:left w:val="none" w:sz="0" w:space="0" w:color="auto"/>
            <w:bottom w:val="none" w:sz="0" w:space="0" w:color="auto"/>
            <w:right w:val="none" w:sz="0" w:space="0" w:color="auto"/>
          </w:divBdr>
          <w:divsChild>
            <w:div w:id="84768123">
              <w:marLeft w:val="0"/>
              <w:marRight w:val="0"/>
              <w:marTop w:val="0"/>
              <w:marBottom w:val="0"/>
              <w:divBdr>
                <w:top w:val="none" w:sz="0" w:space="0" w:color="auto"/>
                <w:left w:val="none" w:sz="0" w:space="0" w:color="auto"/>
                <w:bottom w:val="none" w:sz="0" w:space="0" w:color="auto"/>
                <w:right w:val="none" w:sz="0" w:space="0" w:color="auto"/>
              </w:divBdr>
              <w:divsChild>
                <w:div w:id="689524339">
                  <w:marLeft w:val="0"/>
                  <w:marRight w:val="0"/>
                  <w:marTop w:val="0"/>
                  <w:marBottom w:val="0"/>
                  <w:divBdr>
                    <w:top w:val="none" w:sz="0" w:space="0" w:color="auto"/>
                    <w:left w:val="none" w:sz="0" w:space="0" w:color="auto"/>
                    <w:bottom w:val="none" w:sz="0" w:space="0" w:color="auto"/>
                    <w:right w:val="none" w:sz="0" w:space="0" w:color="auto"/>
                  </w:divBdr>
                </w:div>
                <w:div w:id="506139903">
                  <w:marLeft w:val="0"/>
                  <w:marRight w:val="0"/>
                  <w:marTop w:val="0"/>
                  <w:marBottom w:val="0"/>
                  <w:divBdr>
                    <w:top w:val="none" w:sz="0" w:space="0" w:color="auto"/>
                    <w:left w:val="none" w:sz="0" w:space="0" w:color="auto"/>
                    <w:bottom w:val="none" w:sz="0" w:space="0" w:color="auto"/>
                    <w:right w:val="none" w:sz="0" w:space="0" w:color="auto"/>
                  </w:divBdr>
                </w:div>
                <w:div w:id="109016731">
                  <w:marLeft w:val="0"/>
                  <w:marRight w:val="0"/>
                  <w:marTop w:val="0"/>
                  <w:marBottom w:val="0"/>
                  <w:divBdr>
                    <w:top w:val="none" w:sz="0" w:space="0" w:color="auto"/>
                    <w:left w:val="none" w:sz="0" w:space="0" w:color="auto"/>
                    <w:bottom w:val="none" w:sz="0" w:space="0" w:color="auto"/>
                    <w:right w:val="none" w:sz="0" w:space="0" w:color="auto"/>
                  </w:divBdr>
                </w:div>
                <w:div w:id="829565232">
                  <w:marLeft w:val="0"/>
                  <w:marRight w:val="0"/>
                  <w:marTop w:val="0"/>
                  <w:marBottom w:val="0"/>
                  <w:divBdr>
                    <w:top w:val="none" w:sz="0" w:space="0" w:color="auto"/>
                    <w:left w:val="none" w:sz="0" w:space="0" w:color="auto"/>
                    <w:bottom w:val="none" w:sz="0" w:space="0" w:color="auto"/>
                    <w:right w:val="none" w:sz="0" w:space="0" w:color="auto"/>
                  </w:divBdr>
                </w:div>
                <w:div w:id="674840464">
                  <w:marLeft w:val="0"/>
                  <w:marRight w:val="0"/>
                  <w:marTop w:val="0"/>
                  <w:marBottom w:val="0"/>
                  <w:divBdr>
                    <w:top w:val="none" w:sz="0" w:space="0" w:color="auto"/>
                    <w:left w:val="none" w:sz="0" w:space="0" w:color="auto"/>
                    <w:bottom w:val="none" w:sz="0" w:space="0" w:color="auto"/>
                    <w:right w:val="none" w:sz="0" w:space="0" w:color="auto"/>
                  </w:divBdr>
                </w:div>
                <w:div w:id="306593897">
                  <w:marLeft w:val="0"/>
                  <w:marRight w:val="0"/>
                  <w:marTop w:val="0"/>
                  <w:marBottom w:val="0"/>
                  <w:divBdr>
                    <w:top w:val="none" w:sz="0" w:space="0" w:color="auto"/>
                    <w:left w:val="none" w:sz="0" w:space="0" w:color="auto"/>
                    <w:bottom w:val="none" w:sz="0" w:space="0" w:color="auto"/>
                    <w:right w:val="none" w:sz="0" w:space="0" w:color="auto"/>
                  </w:divBdr>
                </w:div>
                <w:div w:id="285696166">
                  <w:marLeft w:val="0"/>
                  <w:marRight w:val="0"/>
                  <w:marTop w:val="0"/>
                  <w:marBottom w:val="0"/>
                  <w:divBdr>
                    <w:top w:val="none" w:sz="0" w:space="0" w:color="auto"/>
                    <w:left w:val="none" w:sz="0" w:space="0" w:color="auto"/>
                    <w:bottom w:val="none" w:sz="0" w:space="0" w:color="auto"/>
                    <w:right w:val="none" w:sz="0" w:space="0" w:color="auto"/>
                  </w:divBdr>
                </w:div>
                <w:div w:id="1559777912">
                  <w:marLeft w:val="0"/>
                  <w:marRight w:val="0"/>
                  <w:marTop w:val="0"/>
                  <w:marBottom w:val="0"/>
                  <w:divBdr>
                    <w:top w:val="none" w:sz="0" w:space="0" w:color="auto"/>
                    <w:left w:val="none" w:sz="0" w:space="0" w:color="auto"/>
                    <w:bottom w:val="none" w:sz="0" w:space="0" w:color="auto"/>
                    <w:right w:val="none" w:sz="0" w:space="0" w:color="auto"/>
                  </w:divBdr>
                </w:div>
                <w:div w:id="1397780206">
                  <w:marLeft w:val="0"/>
                  <w:marRight w:val="0"/>
                  <w:marTop w:val="0"/>
                  <w:marBottom w:val="0"/>
                  <w:divBdr>
                    <w:top w:val="none" w:sz="0" w:space="0" w:color="auto"/>
                    <w:left w:val="none" w:sz="0" w:space="0" w:color="auto"/>
                    <w:bottom w:val="none" w:sz="0" w:space="0" w:color="auto"/>
                    <w:right w:val="none" w:sz="0" w:space="0" w:color="auto"/>
                  </w:divBdr>
                </w:div>
                <w:div w:id="1261334190">
                  <w:marLeft w:val="0"/>
                  <w:marRight w:val="0"/>
                  <w:marTop w:val="0"/>
                  <w:marBottom w:val="0"/>
                  <w:divBdr>
                    <w:top w:val="none" w:sz="0" w:space="0" w:color="auto"/>
                    <w:left w:val="none" w:sz="0" w:space="0" w:color="auto"/>
                    <w:bottom w:val="none" w:sz="0" w:space="0" w:color="auto"/>
                    <w:right w:val="none" w:sz="0" w:space="0" w:color="auto"/>
                  </w:divBdr>
                </w:div>
                <w:div w:id="843057739">
                  <w:marLeft w:val="0"/>
                  <w:marRight w:val="0"/>
                  <w:marTop w:val="0"/>
                  <w:marBottom w:val="0"/>
                  <w:divBdr>
                    <w:top w:val="none" w:sz="0" w:space="0" w:color="auto"/>
                    <w:left w:val="none" w:sz="0" w:space="0" w:color="auto"/>
                    <w:bottom w:val="none" w:sz="0" w:space="0" w:color="auto"/>
                    <w:right w:val="none" w:sz="0" w:space="0" w:color="auto"/>
                  </w:divBdr>
                </w:div>
                <w:div w:id="1652754700">
                  <w:marLeft w:val="0"/>
                  <w:marRight w:val="0"/>
                  <w:marTop w:val="0"/>
                  <w:marBottom w:val="0"/>
                  <w:divBdr>
                    <w:top w:val="none" w:sz="0" w:space="0" w:color="auto"/>
                    <w:left w:val="none" w:sz="0" w:space="0" w:color="auto"/>
                    <w:bottom w:val="none" w:sz="0" w:space="0" w:color="auto"/>
                    <w:right w:val="none" w:sz="0" w:space="0" w:color="auto"/>
                  </w:divBdr>
                </w:div>
                <w:div w:id="780800836">
                  <w:marLeft w:val="0"/>
                  <w:marRight w:val="0"/>
                  <w:marTop w:val="0"/>
                  <w:marBottom w:val="0"/>
                  <w:divBdr>
                    <w:top w:val="none" w:sz="0" w:space="0" w:color="auto"/>
                    <w:left w:val="none" w:sz="0" w:space="0" w:color="auto"/>
                    <w:bottom w:val="none" w:sz="0" w:space="0" w:color="auto"/>
                    <w:right w:val="none" w:sz="0" w:space="0" w:color="auto"/>
                  </w:divBdr>
                </w:div>
                <w:div w:id="798062750">
                  <w:marLeft w:val="0"/>
                  <w:marRight w:val="0"/>
                  <w:marTop w:val="0"/>
                  <w:marBottom w:val="0"/>
                  <w:divBdr>
                    <w:top w:val="none" w:sz="0" w:space="0" w:color="auto"/>
                    <w:left w:val="none" w:sz="0" w:space="0" w:color="auto"/>
                    <w:bottom w:val="none" w:sz="0" w:space="0" w:color="auto"/>
                    <w:right w:val="none" w:sz="0" w:space="0" w:color="auto"/>
                  </w:divBdr>
                </w:div>
                <w:div w:id="7243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61349">
          <w:marLeft w:val="0"/>
          <w:marRight w:val="0"/>
          <w:marTop w:val="15"/>
          <w:marBottom w:val="0"/>
          <w:divBdr>
            <w:top w:val="none" w:sz="0" w:space="0" w:color="auto"/>
            <w:left w:val="none" w:sz="0" w:space="0" w:color="auto"/>
            <w:bottom w:val="none" w:sz="0" w:space="0" w:color="auto"/>
            <w:right w:val="none" w:sz="0" w:space="0" w:color="auto"/>
          </w:divBdr>
          <w:divsChild>
            <w:div w:id="339115658">
              <w:marLeft w:val="0"/>
              <w:marRight w:val="0"/>
              <w:marTop w:val="0"/>
              <w:marBottom w:val="0"/>
              <w:divBdr>
                <w:top w:val="none" w:sz="0" w:space="0" w:color="auto"/>
                <w:left w:val="none" w:sz="0" w:space="0" w:color="auto"/>
                <w:bottom w:val="none" w:sz="0" w:space="0" w:color="auto"/>
                <w:right w:val="none" w:sz="0" w:space="0" w:color="auto"/>
              </w:divBdr>
              <w:divsChild>
                <w:div w:id="714233522">
                  <w:marLeft w:val="0"/>
                  <w:marRight w:val="0"/>
                  <w:marTop w:val="0"/>
                  <w:marBottom w:val="0"/>
                  <w:divBdr>
                    <w:top w:val="none" w:sz="0" w:space="0" w:color="auto"/>
                    <w:left w:val="none" w:sz="0" w:space="0" w:color="auto"/>
                    <w:bottom w:val="none" w:sz="0" w:space="0" w:color="auto"/>
                    <w:right w:val="none" w:sz="0" w:space="0" w:color="auto"/>
                  </w:divBdr>
                </w:div>
                <w:div w:id="113789972">
                  <w:marLeft w:val="0"/>
                  <w:marRight w:val="0"/>
                  <w:marTop w:val="0"/>
                  <w:marBottom w:val="0"/>
                  <w:divBdr>
                    <w:top w:val="none" w:sz="0" w:space="0" w:color="auto"/>
                    <w:left w:val="none" w:sz="0" w:space="0" w:color="auto"/>
                    <w:bottom w:val="none" w:sz="0" w:space="0" w:color="auto"/>
                    <w:right w:val="none" w:sz="0" w:space="0" w:color="auto"/>
                  </w:divBdr>
                </w:div>
                <w:div w:id="1120105883">
                  <w:marLeft w:val="0"/>
                  <w:marRight w:val="0"/>
                  <w:marTop w:val="0"/>
                  <w:marBottom w:val="0"/>
                  <w:divBdr>
                    <w:top w:val="none" w:sz="0" w:space="0" w:color="auto"/>
                    <w:left w:val="none" w:sz="0" w:space="0" w:color="auto"/>
                    <w:bottom w:val="none" w:sz="0" w:space="0" w:color="auto"/>
                    <w:right w:val="none" w:sz="0" w:space="0" w:color="auto"/>
                  </w:divBdr>
                </w:div>
                <w:div w:id="1403791057">
                  <w:marLeft w:val="0"/>
                  <w:marRight w:val="0"/>
                  <w:marTop w:val="0"/>
                  <w:marBottom w:val="0"/>
                  <w:divBdr>
                    <w:top w:val="none" w:sz="0" w:space="0" w:color="auto"/>
                    <w:left w:val="none" w:sz="0" w:space="0" w:color="auto"/>
                    <w:bottom w:val="none" w:sz="0" w:space="0" w:color="auto"/>
                    <w:right w:val="none" w:sz="0" w:space="0" w:color="auto"/>
                  </w:divBdr>
                </w:div>
                <w:div w:id="738668999">
                  <w:marLeft w:val="0"/>
                  <w:marRight w:val="0"/>
                  <w:marTop w:val="0"/>
                  <w:marBottom w:val="0"/>
                  <w:divBdr>
                    <w:top w:val="none" w:sz="0" w:space="0" w:color="auto"/>
                    <w:left w:val="none" w:sz="0" w:space="0" w:color="auto"/>
                    <w:bottom w:val="none" w:sz="0" w:space="0" w:color="auto"/>
                    <w:right w:val="none" w:sz="0" w:space="0" w:color="auto"/>
                  </w:divBdr>
                </w:div>
                <w:div w:id="968365270">
                  <w:marLeft w:val="0"/>
                  <w:marRight w:val="0"/>
                  <w:marTop w:val="0"/>
                  <w:marBottom w:val="0"/>
                  <w:divBdr>
                    <w:top w:val="none" w:sz="0" w:space="0" w:color="auto"/>
                    <w:left w:val="none" w:sz="0" w:space="0" w:color="auto"/>
                    <w:bottom w:val="none" w:sz="0" w:space="0" w:color="auto"/>
                    <w:right w:val="none" w:sz="0" w:space="0" w:color="auto"/>
                  </w:divBdr>
                </w:div>
                <w:div w:id="1828088695">
                  <w:marLeft w:val="0"/>
                  <w:marRight w:val="0"/>
                  <w:marTop w:val="0"/>
                  <w:marBottom w:val="0"/>
                  <w:divBdr>
                    <w:top w:val="none" w:sz="0" w:space="0" w:color="auto"/>
                    <w:left w:val="none" w:sz="0" w:space="0" w:color="auto"/>
                    <w:bottom w:val="none" w:sz="0" w:space="0" w:color="auto"/>
                    <w:right w:val="none" w:sz="0" w:space="0" w:color="auto"/>
                  </w:divBdr>
                </w:div>
                <w:div w:id="1627812246">
                  <w:marLeft w:val="0"/>
                  <w:marRight w:val="0"/>
                  <w:marTop w:val="0"/>
                  <w:marBottom w:val="0"/>
                  <w:divBdr>
                    <w:top w:val="none" w:sz="0" w:space="0" w:color="auto"/>
                    <w:left w:val="none" w:sz="0" w:space="0" w:color="auto"/>
                    <w:bottom w:val="none" w:sz="0" w:space="0" w:color="auto"/>
                    <w:right w:val="none" w:sz="0" w:space="0" w:color="auto"/>
                  </w:divBdr>
                </w:div>
                <w:div w:id="953948401">
                  <w:marLeft w:val="0"/>
                  <w:marRight w:val="0"/>
                  <w:marTop w:val="0"/>
                  <w:marBottom w:val="0"/>
                  <w:divBdr>
                    <w:top w:val="none" w:sz="0" w:space="0" w:color="auto"/>
                    <w:left w:val="none" w:sz="0" w:space="0" w:color="auto"/>
                    <w:bottom w:val="none" w:sz="0" w:space="0" w:color="auto"/>
                    <w:right w:val="none" w:sz="0" w:space="0" w:color="auto"/>
                  </w:divBdr>
                </w:div>
                <w:div w:id="1765805614">
                  <w:marLeft w:val="0"/>
                  <w:marRight w:val="0"/>
                  <w:marTop w:val="0"/>
                  <w:marBottom w:val="0"/>
                  <w:divBdr>
                    <w:top w:val="none" w:sz="0" w:space="0" w:color="auto"/>
                    <w:left w:val="none" w:sz="0" w:space="0" w:color="auto"/>
                    <w:bottom w:val="none" w:sz="0" w:space="0" w:color="auto"/>
                    <w:right w:val="none" w:sz="0" w:space="0" w:color="auto"/>
                  </w:divBdr>
                </w:div>
                <w:div w:id="424305057">
                  <w:marLeft w:val="0"/>
                  <w:marRight w:val="0"/>
                  <w:marTop w:val="0"/>
                  <w:marBottom w:val="0"/>
                  <w:divBdr>
                    <w:top w:val="none" w:sz="0" w:space="0" w:color="auto"/>
                    <w:left w:val="none" w:sz="0" w:space="0" w:color="auto"/>
                    <w:bottom w:val="none" w:sz="0" w:space="0" w:color="auto"/>
                    <w:right w:val="none" w:sz="0" w:space="0" w:color="auto"/>
                  </w:divBdr>
                </w:div>
                <w:div w:id="11955306">
                  <w:marLeft w:val="0"/>
                  <w:marRight w:val="0"/>
                  <w:marTop w:val="0"/>
                  <w:marBottom w:val="0"/>
                  <w:divBdr>
                    <w:top w:val="none" w:sz="0" w:space="0" w:color="auto"/>
                    <w:left w:val="none" w:sz="0" w:space="0" w:color="auto"/>
                    <w:bottom w:val="none" w:sz="0" w:space="0" w:color="auto"/>
                    <w:right w:val="none" w:sz="0" w:space="0" w:color="auto"/>
                  </w:divBdr>
                </w:div>
                <w:div w:id="1255014449">
                  <w:marLeft w:val="0"/>
                  <w:marRight w:val="0"/>
                  <w:marTop w:val="0"/>
                  <w:marBottom w:val="0"/>
                  <w:divBdr>
                    <w:top w:val="none" w:sz="0" w:space="0" w:color="auto"/>
                    <w:left w:val="none" w:sz="0" w:space="0" w:color="auto"/>
                    <w:bottom w:val="none" w:sz="0" w:space="0" w:color="auto"/>
                    <w:right w:val="none" w:sz="0" w:space="0" w:color="auto"/>
                  </w:divBdr>
                </w:div>
                <w:div w:id="1688872501">
                  <w:marLeft w:val="0"/>
                  <w:marRight w:val="0"/>
                  <w:marTop w:val="0"/>
                  <w:marBottom w:val="0"/>
                  <w:divBdr>
                    <w:top w:val="none" w:sz="0" w:space="0" w:color="auto"/>
                    <w:left w:val="none" w:sz="0" w:space="0" w:color="auto"/>
                    <w:bottom w:val="none" w:sz="0" w:space="0" w:color="auto"/>
                    <w:right w:val="none" w:sz="0" w:space="0" w:color="auto"/>
                  </w:divBdr>
                </w:div>
                <w:div w:id="1541086802">
                  <w:marLeft w:val="0"/>
                  <w:marRight w:val="0"/>
                  <w:marTop w:val="0"/>
                  <w:marBottom w:val="0"/>
                  <w:divBdr>
                    <w:top w:val="none" w:sz="0" w:space="0" w:color="auto"/>
                    <w:left w:val="none" w:sz="0" w:space="0" w:color="auto"/>
                    <w:bottom w:val="none" w:sz="0" w:space="0" w:color="auto"/>
                    <w:right w:val="none" w:sz="0" w:space="0" w:color="auto"/>
                  </w:divBdr>
                </w:div>
                <w:div w:id="1227297990">
                  <w:marLeft w:val="0"/>
                  <w:marRight w:val="0"/>
                  <w:marTop w:val="0"/>
                  <w:marBottom w:val="0"/>
                  <w:divBdr>
                    <w:top w:val="none" w:sz="0" w:space="0" w:color="auto"/>
                    <w:left w:val="none" w:sz="0" w:space="0" w:color="auto"/>
                    <w:bottom w:val="none" w:sz="0" w:space="0" w:color="auto"/>
                    <w:right w:val="none" w:sz="0" w:space="0" w:color="auto"/>
                  </w:divBdr>
                </w:div>
                <w:div w:id="76832354">
                  <w:marLeft w:val="0"/>
                  <w:marRight w:val="0"/>
                  <w:marTop w:val="0"/>
                  <w:marBottom w:val="0"/>
                  <w:divBdr>
                    <w:top w:val="none" w:sz="0" w:space="0" w:color="auto"/>
                    <w:left w:val="none" w:sz="0" w:space="0" w:color="auto"/>
                    <w:bottom w:val="none" w:sz="0" w:space="0" w:color="auto"/>
                    <w:right w:val="none" w:sz="0" w:space="0" w:color="auto"/>
                  </w:divBdr>
                </w:div>
                <w:div w:id="150489981">
                  <w:marLeft w:val="0"/>
                  <w:marRight w:val="0"/>
                  <w:marTop w:val="0"/>
                  <w:marBottom w:val="0"/>
                  <w:divBdr>
                    <w:top w:val="none" w:sz="0" w:space="0" w:color="auto"/>
                    <w:left w:val="none" w:sz="0" w:space="0" w:color="auto"/>
                    <w:bottom w:val="none" w:sz="0" w:space="0" w:color="auto"/>
                    <w:right w:val="none" w:sz="0" w:space="0" w:color="auto"/>
                  </w:divBdr>
                </w:div>
                <w:div w:id="554244608">
                  <w:marLeft w:val="0"/>
                  <w:marRight w:val="0"/>
                  <w:marTop w:val="0"/>
                  <w:marBottom w:val="0"/>
                  <w:divBdr>
                    <w:top w:val="none" w:sz="0" w:space="0" w:color="auto"/>
                    <w:left w:val="none" w:sz="0" w:space="0" w:color="auto"/>
                    <w:bottom w:val="none" w:sz="0" w:space="0" w:color="auto"/>
                    <w:right w:val="none" w:sz="0" w:space="0" w:color="auto"/>
                  </w:divBdr>
                </w:div>
                <w:div w:id="79645211">
                  <w:marLeft w:val="0"/>
                  <w:marRight w:val="0"/>
                  <w:marTop w:val="0"/>
                  <w:marBottom w:val="0"/>
                  <w:divBdr>
                    <w:top w:val="none" w:sz="0" w:space="0" w:color="auto"/>
                    <w:left w:val="none" w:sz="0" w:space="0" w:color="auto"/>
                    <w:bottom w:val="none" w:sz="0" w:space="0" w:color="auto"/>
                    <w:right w:val="none" w:sz="0" w:space="0" w:color="auto"/>
                  </w:divBdr>
                </w:div>
                <w:div w:id="2108848440">
                  <w:marLeft w:val="0"/>
                  <w:marRight w:val="0"/>
                  <w:marTop w:val="0"/>
                  <w:marBottom w:val="0"/>
                  <w:divBdr>
                    <w:top w:val="none" w:sz="0" w:space="0" w:color="auto"/>
                    <w:left w:val="none" w:sz="0" w:space="0" w:color="auto"/>
                    <w:bottom w:val="none" w:sz="0" w:space="0" w:color="auto"/>
                    <w:right w:val="none" w:sz="0" w:space="0" w:color="auto"/>
                  </w:divBdr>
                </w:div>
                <w:div w:id="365448730">
                  <w:marLeft w:val="0"/>
                  <w:marRight w:val="0"/>
                  <w:marTop w:val="0"/>
                  <w:marBottom w:val="0"/>
                  <w:divBdr>
                    <w:top w:val="none" w:sz="0" w:space="0" w:color="auto"/>
                    <w:left w:val="none" w:sz="0" w:space="0" w:color="auto"/>
                    <w:bottom w:val="none" w:sz="0" w:space="0" w:color="auto"/>
                    <w:right w:val="none" w:sz="0" w:space="0" w:color="auto"/>
                  </w:divBdr>
                </w:div>
                <w:div w:id="1218591596">
                  <w:marLeft w:val="0"/>
                  <w:marRight w:val="0"/>
                  <w:marTop w:val="0"/>
                  <w:marBottom w:val="0"/>
                  <w:divBdr>
                    <w:top w:val="none" w:sz="0" w:space="0" w:color="auto"/>
                    <w:left w:val="none" w:sz="0" w:space="0" w:color="auto"/>
                    <w:bottom w:val="none" w:sz="0" w:space="0" w:color="auto"/>
                    <w:right w:val="none" w:sz="0" w:space="0" w:color="auto"/>
                  </w:divBdr>
                </w:div>
                <w:div w:id="1165244738">
                  <w:marLeft w:val="0"/>
                  <w:marRight w:val="0"/>
                  <w:marTop w:val="0"/>
                  <w:marBottom w:val="0"/>
                  <w:divBdr>
                    <w:top w:val="none" w:sz="0" w:space="0" w:color="auto"/>
                    <w:left w:val="none" w:sz="0" w:space="0" w:color="auto"/>
                    <w:bottom w:val="none" w:sz="0" w:space="0" w:color="auto"/>
                    <w:right w:val="none" w:sz="0" w:space="0" w:color="auto"/>
                  </w:divBdr>
                </w:div>
                <w:div w:id="1081876040">
                  <w:marLeft w:val="0"/>
                  <w:marRight w:val="0"/>
                  <w:marTop w:val="0"/>
                  <w:marBottom w:val="0"/>
                  <w:divBdr>
                    <w:top w:val="none" w:sz="0" w:space="0" w:color="auto"/>
                    <w:left w:val="none" w:sz="0" w:space="0" w:color="auto"/>
                    <w:bottom w:val="none" w:sz="0" w:space="0" w:color="auto"/>
                    <w:right w:val="none" w:sz="0" w:space="0" w:color="auto"/>
                  </w:divBdr>
                </w:div>
                <w:div w:id="1397507222">
                  <w:marLeft w:val="0"/>
                  <w:marRight w:val="0"/>
                  <w:marTop w:val="0"/>
                  <w:marBottom w:val="0"/>
                  <w:divBdr>
                    <w:top w:val="none" w:sz="0" w:space="0" w:color="auto"/>
                    <w:left w:val="none" w:sz="0" w:space="0" w:color="auto"/>
                    <w:bottom w:val="none" w:sz="0" w:space="0" w:color="auto"/>
                    <w:right w:val="none" w:sz="0" w:space="0" w:color="auto"/>
                  </w:divBdr>
                </w:div>
                <w:div w:id="1433432014">
                  <w:marLeft w:val="0"/>
                  <w:marRight w:val="0"/>
                  <w:marTop w:val="0"/>
                  <w:marBottom w:val="0"/>
                  <w:divBdr>
                    <w:top w:val="none" w:sz="0" w:space="0" w:color="auto"/>
                    <w:left w:val="none" w:sz="0" w:space="0" w:color="auto"/>
                    <w:bottom w:val="none" w:sz="0" w:space="0" w:color="auto"/>
                    <w:right w:val="none" w:sz="0" w:space="0" w:color="auto"/>
                  </w:divBdr>
                </w:div>
                <w:div w:id="1543787435">
                  <w:marLeft w:val="0"/>
                  <w:marRight w:val="0"/>
                  <w:marTop w:val="0"/>
                  <w:marBottom w:val="0"/>
                  <w:divBdr>
                    <w:top w:val="none" w:sz="0" w:space="0" w:color="auto"/>
                    <w:left w:val="none" w:sz="0" w:space="0" w:color="auto"/>
                    <w:bottom w:val="none" w:sz="0" w:space="0" w:color="auto"/>
                    <w:right w:val="none" w:sz="0" w:space="0" w:color="auto"/>
                  </w:divBdr>
                </w:div>
                <w:div w:id="1426073336">
                  <w:marLeft w:val="0"/>
                  <w:marRight w:val="0"/>
                  <w:marTop w:val="0"/>
                  <w:marBottom w:val="0"/>
                  <w:divBdr>
                    <w:top w:val="none" w:sz="0" w:space="0" w:color="auto"/>
                    <w:left w:val="none" w:sz="0" w:space="0" w:color="auto"/>
                    <w:bottom w:val="none" w:sz="0" w:space="0" w:color="auto"/>
                    <w:right w:val="none" w:sz="0" w:space="0" w:color="auto"/>
                  </w:divBdr>
                </w:div>
                <w:div w:id="2058780166">
                  <w:marLeft w:val="0"/>
                  <w:marRight w:val="0"/>
                  <w:marTop w:val="0"/>
                  <w:marBottom w:val="0"/>
                  <w:divBdr>
                    <w:top w:val="none" w:sz="0" w:space="0" w:color="auto"/>
                    <w:left w:val="none" w:sz="0" w:space="0" w:color="auto"/>
                    <w:bottom w:val="none" w:sz="0" w:space="0" w:color="auto"/>
                    <w:right w:val="none" w:sz="0" w:space="0" w:color="auto"/>
                  </w:divBdr>
                </w:div>
                <w:div w:id="1658805824">
                  <w:marLeft w:val="0"/>
                  <w:marRight w:val="0"/>
                  <w:marTop w:val="0"/>
                  <w:marBottom w:val="0"/>
                  <w:divBdr>
                    <w:top w:val="none" w:sz="0" w:space="0" w:color="auto"/>
                    <w:left w:val="none" w:sz="0" w:space="0" w:color="auto"/>
                    <w:bottom w:val="none" w:sz="0" w:space="0" w:color="auto"/>
                    <w:right w:val="none" w:sz="0" w:space="0" w:color="auto"/>
                  </w:divBdr>
                </w:div>
                <w:div w:id="1914118624">
                  <w:marLeft w:val="0"/>
                  <w:marRight w:val="0"/>
                  <w:marTop w:val="0"/>
                  <w:marBottom w:val="0"/>
                  <w:divBdr>
                    <w:top w:val="none" w:sz="0" w:space="0" w:color="auto"/>
                    <w:left w:val="none" w:sz="0" w:space="0" w:color="auto"/>
                    <w:bottom w:val="none" w:sz="0" w:space="0" w:color="auto"/>
                    <w:right w:val="none" w:sz="0" w:space="0" w:color="auto"/>
                  </w:divBdr>
                </w:div>
                <w:div w:id="570165438">
                  <w:marLeft w:val="0"/>
                  <w:marRight w:val="0"/>
                  <w:marTop w:val="0"/>
                  <w:marBottom w:val="0"/>
                  <w:divBdr>
                    <w:top w:val="none" w:sz="0" w:space="0" w:color="auto"/>
                    <w:left w:val="none" w:sz="0" w:space="0" w:color="auto"/>
                    <w:bottom w:val="none" w:sz="0" w:space="0" w:color="auto"/>
                    <w:right w:val="none" w:sz="0" w:space="0" w:color="auto"/>
                  </w:divBdr>
                </w:div>
                <w:div w:id="1665156889">
                  <w:marLeft w:val="0"/>
                  <w:marRight w:val="0"/>
                  <w:marTop w:val="0"/>
                  <w:marBottom w:val="0"/>
                  <w:divBdr>
                    <w:top w:val="none" w:sz="0" w:space="0" w:color="auto"/>
                    <w:left w:val="none" w:sz="0" w:space="0" w:color="auto"/>
                    <w:bottom w:val="none" w:sz="0" w:space="0" w:color="auto"/>
                    <w:right w:val="none" w:sz="0" w:space="0" w:color="auto"/>
                  </w:divBdr>
                </w:div>
                <w:div w:id="927038255">
                  <w:marLeft w:val="0"/>
                  <w:marRight w:val="0"/>
                  <w:marTop w:val="0"/>
                  <w:marBottom w:val="0"/>
                  <w:divBdr>
                    <w:top w:val="none" w:sz="0" w:space="0" w:color="auto"/>
                    <w:left w:val="none" w:sz="0" w:space="0" w:color="auto"/>
                    <w:bottom w:val="none" w:sz="0" w:space="0" w:color="auto"/>
                    <w:right w:val="none" w:sz="0" w:space="0" w:color="auto"/>
                  </w:divBdr>
                </w:div>
                <w:div w:id="1552036518">
                  <w:marLeft w:val="0"/>
                  <w:marRight w:val="0"/>
                  <w:marTop w:val="0"/>
                  <w:marBottom w:val="0"/>
                  <w:divBdr>
                    <w:top w:val="none" w:sz="0" w:space="0" w:color="auto"/>
                    <w:left w:val="none" w:sz="0" w:space="0" w:color="auto"/>
                    <w:bottom w:val="none" w:sz="0" w:space="0" w:color="auto"/>
                    <w:right w:val="none" w:sz="0" w:space="0" w:color="auto"/>
                  </w:divBdr>
                </w:div>
                <w:div w:id="823469090">
                  <w:marLeft w:val="0"/>
                  <w:marRight w:val="0"/>
                  <w:marTop w:val="0"/>
                  <w:marBottom w:val="0"/>
                  <w:divBdr>
                    <w:top w:val="none" w:sz="0" w:space="0" w:color="auto"/>
                    <w:left w:val="none" w:sz="0" w:space="0" w:color="auto"/>
                    <w:bottom w:val="none" w:sz="0" w:space="0" w:color="auto"/>
                    <w:right w:val="none" w:sz="0" w:space="0" w:color="auto"/>
                  </w:divBdr>
                </w:div>
                <w:div w:id="74083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159673">
      <w:bodyDiv w:val="1"/>
      <w:marLeft w:val="0"/>
      <w:marRight w:val="0"/>
      <w:marTop w:val="0"/>
      <w:marBottom w:val="0"/>
      <w:divBdr>
        <w:top w:val="none" w:sz="0" w:space="0" w:color="auto"/>
        <w:left w:val="none" w:sz="0" w:space="0" w:color="auto"/>
        <w:bottom w:val="none" w:sz="0" w:space="0" w:color="auto"/>
        <w:right w:val="none" w:sz="0" w:space="0" w:color="auto"/>
      </w:divBdr>
      <w:divsChild>
        <w:div w:id="1618831441">
          <w:marLeft w:val="0"/>
          <w:marRight w:val="0"/>
          <w:marTop w:val="0"/>
          <w:marBottom w:val="0"/>
          <w:divBdr>
            <w:top w:val="none" w:sz="0" w:space="0" w:color="auto"/>
            <w:left w:val="none" w:sz="0" w:space="0" w:color="auto"/>
            <w:bottom w:val="none" w:sz="0" w:space="0" w:color="auto"/>
            <w:right w:val="none" w:sz="0" w:space="0" w:color="auto"/>
          </w:divBdr>
        </w:div>
        <w:div w:id="467238439">
          <w:marLeft w:val="0"/>
          <w:marRight w:val="0"/>
          <w:marTop w:val="0"/>
          <w:marBottom w:val="0"/>
          <w:divBdr>
            <w:top w:val="none" w:sz="0" w:space="0" w:color="auto"/>
            <w:left w:val="none" w:sz="0" w:space="0" w:color="auto"/>
            <w:bottom w:val="none" w:sz="0" w:space="0" w:color="auto"/>
            <w:right w:val="none" w:sz="0" w:space="0" w:color="auto"/>
          </w:divBdr>
        </w:div>
        <w:div w:id="1446147249">
          <w:marLeft w:val="0"/>
          <w:marRight w:val="0"/>
          <w:marTop w:val="0"/>
          <w:marBottom w:val="0"/>
          <w:divBdr>
            <w:top w:val="none" w:sz="0" w:space="0" w:color="auto"/>
            <w:left w:val="none" w:sz="0" w:space="0" w:color="auto"/>
            <w:bottom w:val="none" w:sz="0" w:space="0" w:color="auto"/>
            <w:right w:val="none" w:sz="0" w:space="0" w:color="auto"/>
          </w:divBdr>
        </w:div>
        <w:div w:id="1391080715">
          <w:marLeft w:val="0"/>
          <w:marRight w:val="0"/>
          <w:marTop w:val="0"/>
          <w:marBottom w:val="0"/>
          <w:divBdr>
            <w:top w:val="none" w:sz="0" w:space="0" w:color="auto"/>
            <w:left w:val="none" w:sz="0" w:space="0" w:color="auto"/>
            <w:bottom w:val="none" w:sz="0" w:space="0" w:color="auto"/>
            <w:right w:val="none" w:sz="0" w:space="0" w:color="auto"/>
          </w:divBdr>
        </w:div>
        <w:div w:id="2020233944">
          <w:marLeft w:val="0"/>
          <w:marRight w:val="0"/>
          <w:marTop w:val="0"/>
          <w:marBottom w:val="0"/>
          <w:divBdr>
            <w:top w:val="none" w:sz="0" w:space="0" w:color="auto"/>
            <w:left w:val="none" w:sz="0" w:space="0" w:color="auto"/>
            <w:bottom w:val="none" w:sz="0" w:space="0" w:color="auto"/>
            <w:right w:val="none" w:sz="0" w:space="0" w:color="auto"/>
          </w:divBdr>
        </w:div>
        <w:div w:id="1316183051">
          <w:marLeft w:val="0"/>
          <w:marRight w:val="0"/>
          <w:marTop w:val="0"/>
          <w:marBottom w:val="0"/>
          <w:divBdr>
            <w:top w:val="none" w:sz="0" w:space="0" w:color="auto"/>
            <w:left w:val="none" w:sz="0" w:space="0" w:color="auto"/>
            <w:bottom w:val="none" w:sz="0" w:space="0" w:color="auto"/>
            <w:right w:val="none" w:sz="0" w:space="0" w:color="auto"/>
          </w:divBdr>
        </w:div>
        <w:div w:id="693773561">
          <w:marLeft w:val="0"/>
          <w:marRight w:val="0"/>
          <w:marTop w:val="0"/>
          <w:marBottom w:val="0"/>
          <w:divBdr>
            <w:top w:val="none" w:sz="0" w:space="0" w:color="auto"/>
            <w:left w:val="none" w:sz="0" w:space="0" w:color="auto"/>
            <w:bottom w:val="none" w:sz="0" w:space="0" w:color="auto"/>
            <w:right w:val="none" w:sz="0" w:space="0" w:color="auto"/>
          </w:divBdr>
        </w:div>
        <w:div w:id="52656974">
          <w:marLeft w:val="0"/>
          <w:marRight w:val="0"/>
          <w:marTop w:val="0"/>
          <w:marBottom w:val="0"/>
          <w:divBdr>
            <w:top w:val="none" w:sz="0" w:space="0" w:color="auto"/>
            <w:left w:val="none" w:sz="0" w:space="0" w:color="auto"/>
            <w:bottom w:val="none" w:sz="0" w:space="0" w:color="auto"/>
            <w:right w:val="none" w:sz="0" w:space="0" w:color="auto"/>
          </w:divBdr>
        </w:div>
        <w:div w:id="510073829">
          <w:marLeft w:val="0"/>
          <w:marRight w:val="0"/>
          <w:marTop w:val="0"/>
          <w:marBottom w:val="0"/>
          <w:divBdr>
            <w:top w:val="none" w:sz="0" w:space="0" w:color="auto"/>
            <w:left w:val="none" w:sz="0" w:space="0" w:color="auto"/>
            <w:bottom w:val="none" w:sz="0" w:space="0" w:color="auto"/>
            <w:right w:val="none" w:sz="0" w:space="0" w:color="auto"/>
          </w:divBdr>
        </w:div>
        <w:div w:id="1040322131">
          <w:marLeft w:val="0"/>
          <w:marRight w:val="0"/>
          <w:marTop w:val="0"/>
          <w:marBottom w:val="0"/>
          <w:divBdr>
            <w:top w:val="none" w:sz="0" w:space="0" w:color="auto"/>
            <w:left w:val="none" w:sz="0" w:space="0" w:color="auto"/>
            <w:bottom w:val="none" w:sz="0" w:space="0" w:color="auto"/>
            <w:right w:val="none" w:sz="0" w:space="0" w:color="auto"/>
          </w:divBdr>
        </w:div>
        <w:div w:id="569193134">
          <w:marLeft w:val="0"/>
          <w:marRight w:val="0"/>
          <w:marTop w:val="0"/>
          <w:marBottom w:val="0"/>
          <w:divBdr>
            <w:top w:val="none" w:sz="0" w:space="0" w:color="auto"/>
            <w:left w:val="none" w:sz="0" w:space="0" w:color="auto"/>
            <w:bottom w:val="none" w:sz="0" w:space="0" w:color="auto"/>
            <w:right w:val="none" w:sz="0" w:space="0" w:color="auto"/>
          </w:divBdr>
        </w:div>
        <w:div w:id="1426071861">
          <w:marLeft w:val="0"/>
          <w:marRight w:val="0"/>
          <w:marTop w:val="0"/>
          <w:marBottom w:val="0"/>
          <w:divBdr>
            <w:top w:val="none" w:sz="0" w:space="0" w:color="auto"/>
            <w:left w:val="none" w:sz="0" w:space="0" w:color="auto"/>
            <w:bottom w:val="none" w:sz="0" w:space="0" w:color="auto"/>
            <w:right w:val="none" w:sz="0" w:space="0" w:color="auto"/>
          </w:divBdr>
        </w:div>
        <w:div w:id="1996103830">
          <w:marLeft w:val="0"/>
          <w:marRight w:val="0"/>
          <w:marTop w:val="0"/>
          <w:marBottom w:val="0"/>
          <w:divBdr>
            <w:top w:val="none" w:sz="0" w:space="0" w:color="auto"/>
            <w:left w:val="none" w:sz="0" w:space="0" w:color="auto"/>
            <w:bottom w:val="none" w:sz="0" w:space="0" w:color="auto"/>
            <w:right w:val="none" w:sz="0" w:space="0" w:color="auto"/>
          </w:divBdr>
        </w:div>
        <w:div w:id="844324909">
          <w:marLeft w:val="0"/>
          <w:marRight w:val="0"/>
          <w:marTop w:val="0"/>
          <w:marBottom w:val="0"/>
          <w:divBdr>
            <w:top w:val="none" w:sz="0" w:space="0" w:color="auto"/>
            <w:left w:val="none" w:sz="0" w:space="0" w:color="auto"/>
            <w:bottom w:val="none" w:sz="0" w:space="0" w:color="auto"/>
            <w:right w:val="none" w:sz="0" w:space="0" w:color="auto"/>
          </w:divBdr>
        </w:div>
        <w:div w:id="1380978651">
          <w:marLeft w:val="0"/>
          <w:marRight w:val="0"/>
          <w:marTop w:val="0"/>
          <w:marBottom w:val="0"/>
          <w:divBdr>
            <w:top w:val="none" w:sz="0" w:space="0" w:color="auto"/>
            <w:left w:val="none" w:sz="0" w:space="0" w:color="auto"/>
            <w:bottom w:val="none" w:sz="0" w:space="0" w:color="auto"/>
            <w:right w:val="none" w:sz="0" w:space="0" w:color="auto"/>
          </w:divBdr>
        </w:div>
        <w:div w:id="1383167894">
          <w:marLeft w:val="0"/>
          <w:marRight w:val="0"/>
          <w:marTop w:val="0"/>
          <w:marBottom w:val="0"/>
          <w:divBdr>
            <w:top w:val="none" w:sz="0" w:space="0" w:color="auto"/>
            <w:left w:val="none" w:sz="0" w:space="0" w:color="auto"/>
            <w:bottom w:val="none" w:sz="0" w:space="0" w:color="auto"/>
            <w:right w:val="none" w:sz="0" w:space="0" w:color="auto"/>
          </w:divBdr>
        </w:div>
      </w:divsChild>
    </w:div>
    <w:div w:id="2108765769">
      <w:bodyDiv w:val="1"/>
      <w:marLeft w:val="0"/>
      <w:marRight w:val="0"/>
      <w:marTop w:val="0"/>
      <w:marBottom w:val="0"/>
      <w:divBdr>
        <w:top w:val="none" w:sz="0" w:space="0" w:color="auto"/>
        <w:left w:val="none" w:sz="0" w:space="0" w:color="auto"/>
        <w:bottom w:val="none" w:sz="0" w:space="0" w:color="auto"/>
        <w:right w:val="none" w:sz="0" w:space="0" w:color="auto"/>
      </w:divBdr>
      <w:divsChild>
        <w:div w:id="964775115">
          <w:marLeft w:val="0"/>
          <w:marRight w:val="0"/>
          <w:marTop w:val="0"/>
          <w:marBottom w:val="0"/>
          <w:divBdr>
            <w:top w:val="none" w:sz="0" w:space="0" w:color="auto"/>
            <w:left w:val="none" w:sz="0" w:space="0" w:color="auto"/>
            <w:bottom w:val="none" w:sz="0" w:space="0" w:color="auto"/>
            <w:right w:val="none" w:sz="0" w:space="0" w:color="auto"/>
          </w:divBdr>
        </w:div>
        <w:div w:id="849107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8</Pages>
  <Words>650</Words>
  <Characters>3711</Characters>
  <Application>Microsoft Office Word</Application>
  <DocSecurity>0</DocSecurity>
  <Lines>30</Lines>
  <Paragraphs>8</Paragraphs>
  <ScaleCrop>false</ScaleCrop>
  <Company>Microsoft</Company>
  <LinksUpToDate>false</LinksUpToDate>
  <CharactersWithSpaces>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8</cp:revision>
  <dcterms:created xsi:type="dcterms:W3CDTF">2024-06-05T07:33:00Z</dcterms:created>
  <dcterms:modified xsi:type="dcterms:W3CDTF">2024-06-05T08:30:00Z</dcterms:modified>
</cp:coreProperties>
</file>