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0" w:line="480" w:lineRule="auto"/>
        <w:ind w:left="-426"/>
        <w:jc w:val="left"/>
        <w:rPr>
          <w:rFonts w:ascii="Times New Roman" w:hAnsi="Times New Roman" w:eastAsia="Times New Roman" w:cs="Times New Roman"/>
          <w:sz w:val="45"/>
          <w:szCs w:val="45"/>
        </w:rPr>
      </w:pPr>
      <w:bookmarkStart w:id="0" w:name="_GoBack"/>
      <w:bookmarkEnd w:id="0"/>
      <w:r>
        <w:rPr>
          <w:rFonts w:hint="eastAsia" w:ascii="宋体" w:hAnsi="宋体" w:eastAsia="宋体" w:cs="宋体"/>
          <w:sz w:val="45"/>
          <w:szCs w:val="45"/>
        </w:rPr>
        <w:t>现代教师学导论课程教学大</w:t>
      </w:r>
      <w:r>
        <w:rPr>
          <w:rFonts w:ascii="宋体" w:hAnsi="宋体" w:eastAsia="宋体" w:cs="宋体"/>
          <w:sz w:val="45"/>
          <w:szCs w:val="45"/>
        </w:rPr>
        <w:t>纲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（修订稿</w:t>
      </w:r>
      <w:r>
        <w:rPr>
          <w:rFonts w:ascii="宋体" w:hAnsi="宋体" w:eastAsia="宋体" w:cs="宋体"/>
          <w:sz w:val="26"/>
          <w:szCs w:val="26"/>
        </w:rPr>
        <w:t>）</w:t>
      </w:r>
      <w:r>
        <w:rPr>
          <w:rFonts w:hint="eastAsia" w:ascii="宋体" w:hAnsi="宋体" w:eastAsia="宋体" w:cs="宋体"/>
          <w:sz w:val="26"/>
          <w:szCs w:val="26"/>
        </w:rPr>
        <w:t>（</w:t>
      </w:r>
      <w:r>
        <w:rPr>
          <w:rFonts w:ascii="Arial" w:hAnsi="Arial" w:eastAsia="Times New Roman" w:cs="Arial"/>
          <w:sz w:val="26"/>
          <w:szCs w:val="26"/>
        </w:rPr>
        <w:t>2023</w:t>
      </w:r>
      <w:r>
        <w:rPr>
          <w:rFonts w:ascii="宋体" w:hAnsi="宋体" w:eastAsia="宋体" w:cs="宋体"/>
          <w:sz w:val="26"/>
          <w:szCs w:val="26"/>
        </w:rPr>
        <w:t>年</w:t>
      </w:r>
      <w:r>
        <w:rPr>
          <w:rFonts w:ascii="Arial" w:hAnsi="Arial" w:eastAsia="Times New Roman" w:cs="Arial"/>
          <w:sz w:val="26"/>
          <w:szCs w:val="26"/>
        </w:rPr>
        <w:t>2</w:t>
      </w:r>
      <w:r>
        <w:rPr>
          <w:rFonts w:ascii="宋体" w:hAnsi="宋体" w:eastAsia="宋体" w:cs="宋体"/>
          <w:sz w:val="26"/>
          <w:szCs w:val="26"/>
        </w:rPr>
        <w:t>月）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35"/>
          <w:szCs w:val="35"/>
        </w:rPr>
      </w:pPr>
      <w:r>
        <w:rPr>
          <w:rFonts w:hint="eastAsia" w:ascii="宋体" w:hAnsi="宋体" w:eastAsia="宋体" w:cs="宋体"/>
          <w:sz w:val="35"/>
          <w:szCs w:val="35"/>
        </w:rPr>
        <w:t>第一部分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  </w:t>
      </w:r>
      <w:r>
        <w:rPr>
          <w:rFonts w:hint="eastAsia" w:ascii="宋体" w:hAnsi="宋体" w:eastAsia="宋体" w:cs="宋体"/>
          <w:sz w:val="26"/>
          <w:szCs w:val="26"/>
        </w:rPr>
        <w:t>课程的性质与任</w:t>
      </w:r>
      <w:r>
        <w:rPr>
          <w:rFonts w:ascii="宋体" w:hAnsi="宋体" w:eastAsia="宋体" w:cs="宋体"/>
          <w:sz w:val="26"/>
          <w:szCs w:val="26"/>
        </w:rPr>
        <w:t>务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现代教师学导论是国家开放大学小学教育专业（专科）的一门专业基础课程，统设必</w:t>
      </w:r>
      <w:r>
        <w:rPr>
          <w:rFonts w:ascii="宋体" w:hAnsi="宋体" w:eastAsia="宋体" w:cs="宋体"/>
          <w:sz w:val="26"/>
          <w:szCs w:val="26"/>
        </w:rPr>
        <w:t>修</w:t>
      </w:r>
      <w:r>
        <w:rPr>
          <w:rFonts w:hint="eastAsia" w:ascii="宋体" w:hAnsi="宋体" w:eastAsia="宋体" w:cs="宋体"/>
          <w:sz w:val="26"/>
          <w:szCs w:val="26"/>
        </w:rPr>
        <w:t>课程。作为教育科学的一个新兴的重要的分支领域，现代教师学综合运用伦理学、社会学</w:t>
      </w:r>
      <w:r>
        <w:rPr>
          <w:rFonts w:ascii="宋体" w:hAnsi="宋体" w:eastAsia="宋体" w:cs="宋体"/>
          <w:sz w:val="26"/>
          <w:szCs w:val="26"/>
        </w:rPr>
        <w:t>、</w:t>
      </w:r>
      <w:r>
        <w:rPr>
          <w:rFonts w:hint="eastAsia" w:ascii="宋体" w:hAnsi="宋体" w:eastAsia="宋体" w:cs="宋体"/>
          <w:sz w:val="26"/>
          <w:szCs w:val="26"/>
        </w:rPr>
        <w:t>心理学、管理学等理论和方法，研究教师职业的历史、教师的作用、角色和地位、教师职</w:t>
      </w:r>
      <w:r>
        <w:rPr>
          <w:rFonts w:ascii="宋体" w:hAnsi="宋体" w:eastAsia="宋体" w:cs="宋体"/>
          <w:sz w:val="26"/>
          <w:szCs w:val="26"/>
        </w:rPr>
        <w:t>业</w:t>
      </w:r>
      <w:r>
        <w:rPr>
          <w:rFonts w:hint="eastAsia" w:ascii="宋体" w:hAnsi="宋体" w:eastAsia="宋体" w:cs="宋体"/>
          <w:sz w:val="26"/>
          <w:szCs w:val="26"/>
        </w:rPr>
        <w:t>及劳动的特点、教师的素质（包括道德素养、教育观念、专业知识、专业能力、心理健康</w:t>
      </w:r>
      <w:r>
        <w:rPr>
          <w:rFonts w:ascii="宋体" w:hAnsi="宋体" w:eastAsia="宋体" w:cs="宋体"/>
          <w:sz w:val="26"/>
          <w:szCs w:val="26"/>
        </w:rPr>
        <w:t>素</w:t>
      </w:r>
      <w:r>
        <w:rPr>
          <w:rFonts w:hint="eastAsia" w:ascii="宋体" w:hAnsi="宋体" w:eastAsia="宋体" w:cs="宋体"/>
          <w:sz w:val="26"/>
          <w:szCs w:val="26"/>
        </w:rPr>
        <w:t>质等）、教师的专业发展以及教师的教育和管理等内容</w:t>
      </w:r>
      <w:r>
        <w:rPr>
          <w:rFonts w:ascii="宋体" w:hAnsi="宋体" w:eastAsia="宋体" w:cs="宋体"/>
          <w:sz w:val="26"/>
          <w:szCs w:val="26"/>
        </w:rPr>
        <w:t>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本课</w:t>
      </w:r>
      <w:r>
        <w:rPr>
          <w:rFonts w:ascii="宋体" w:hAnsi="宋体" w:eastAsia="宋体" w:cs="宋体"/>
          <w:sz w:val="26"/>
          <w:szCs w:val="26"/>
        </w:rPr>
        <w:t>程</w:t>
      </w:r>
      <w:r>
        <w:rPr>
          <w:rFonts w:ascii="Arial" w:hAnsi="Arial" w:eastAsia="Times New Roman" w:cs="Arial"/>
          <w:sz w:val="26"/>
          <w:szCs w:val="26"/>
        </w:rPr>
        <w:t>3</w:t>
      </w:r>
      <w:r>
        <w:rPr>
          <w:rFonts w:hint="eastAsia" w:ascii="宋体" w:hAnsi="宋体" w:eastAsia="宋体" w:cs="宋体"/>
          <w:sz w:val="26"/>
          <w:szCs w:val="26"/>
        </w:rPr>
        <w:t>学分，课内学</w:t>
      </w:r>
      <w:r>
        <w:rPr>
          <w:rFonts w:ascii="宋体" w:hAnsi="宋体" w:eastAsia="宋体" w:cs="宋体"/>
          <w:sz w:val="26"/>
          <w:szCs w:val="26"/>
        </w:rPr>
        <w:t>时</w:t>
      </w:r>
      <w:r>
        <w:rPr>
          <w:rFonts w:ascii="Arial" w:hAnsi="Arial" w:eastAsia="Times New Roman" w:cs="Arial"/>
          <w:sz w:val="26"/>
          <w:szCs w:val="26"/>
        </w:rPr>
        <w:t>54</w:t>
      </w:r>
      <w:r>
        <w:rPr>
          <w:rFonts w:hint="eastAsia" w:ascii="宋体" w:hAnsi="宋体" w:eastAsia="宋体" w:cs="宋体"/>
          <w:sz w:val="26"/>
          <w:szCs w:val="26"/>
        </w:rPr>
        <w:t>，开设一学期</w:t>
      </w:r>
      <w:r>
        <w:rPr>
          <w:rFonts w:ascii="宋体" w:hAnsi="宋体" w:eastAsia="宋体" w:cs="宋体"/>
          <w:sz w:val="26"/>
          <w:szCs w:val="26"/>
        </w:rPr>
        <w:t>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本课程文字教材</w:t>
      </w:r>
      <w:r>
        <w:rPr>
          <w:rFonts w:ascii="宋体" w:hAnsi="宋体" w:eastAsia="宋体" w:cs="宋体"/>
          <w:sz w:val="26"/>
          <w:szCs w:val="26"/>
        </w:rPr>
        <w:t>：</w:t>
      </w:r>
      <w:r>
        <w:rPr>
          <w:rFonts w:hint="eastAsia" w:ascii="宋体" w:hAnsi="宋体" w:eastAsia="宋体" w:cs="宋体"/>
          <w:sz w:val="26"/>
          <w:szCs w:val="26"/>
        </w:rPr>
        <w:t>《现代教师学导论</w:t>
      </w:r>
      <w:r>
        <w:rPr>
          <w:rFonts w:ascii="宋体" w:hAnsi="宋体" w:eastAsia="宋体" w:cs="宋体"/>
          <w:sz w:val="26"/>
          <w:szCs w:val="26"/>
        </w:rPr>
        <w:t>》</w:t>
      </w:r>
      <w:r>
        <w:rPr>
          <w:rFonts w:hint="eastAsia" w:ascii="宋体" w:hAnsi="宋体" w:eastAsia="宋体" w:cs="宋体"/>
          <w:sz w:val="26"/>
          <w:szCs w:val="26"/>
        </w:rPr>
        <w:t>（第</w:t>
      </w:r>
      <w:r>
        <w:rPr>
          <w:rFonts w:ascii="Times New Roman" w:hAnsi="Times New Roman" w:eastAsia="Times New Roman" w:cs="Times New Roman"/>
          <w:sz w:val="26"/>
          <w:szCs w:val="26"/>
        </w:rPr>
        <w:t>4</w:t>
      </w:r>
      <w:r>
        <w:rPr>
          <w:rFonts w:hint="eastAsia" w:ascii="宋体" w:hAnsi="宋体" w:eastAsia="宋体" w:cs="宋体"/>
          <w:sz w:val="26"/>
          <w:szCs w:val="26"/>
        </w:rPr>
        <w:t>版），钟祖荣主编，国家开放大学出版社</w:t>
      </w:r>
      <w:r>
        <w:rPr>
          <w:rFonts w:ascii="宋体" w:hAnsi="宋体" w:eastAsia="宋体" w:cs="宋体"/>
          <w:sz w:val="26"/>
          <w:szCs w:val="26"/>
        </w:rPr>
        <w:t>，</w:t>
      </w:r>
      <w:r>
        <w:rPr>
          <w:rFonts w:ascii="Times New Roman" w:hAnsi="Times New Roman" w:eastAsia="Times New Roman" w:cs="Times New Roman"/>
          <w:sz w:val="26"/>
          <w:szCs w:val="26"/>
        </w:rPr>
        <w:t>2023</w:t>
      </w:r>
      <w:r>
        <w:rPr>
          <w:rFonts w:hint="eastAsia" w:ascii="宋体" w:hAnsi="宋体" w:eastAsia="宋体" w:cs="宋体"/>
          <w:sz w:val="26"/>
          <w:szCs w:val="26"/>
        </w:rPr>
        <w:t>年</w:t>
      </w:r>
      <w:r>
        <w:rPr>
          <w:rFonts w:ascii="Times New Roman" w:hAnsi="Times New Roman" w:eastAsia="Times New Roman" w:cs="Times New Roman"/>
          <w:sz w:val="26"/>
          <w:szCs w:val="26"/>
        </w:rPr>
        <w:t>1</w:t>
      </w:r>
      <w:r>
        <w:rPr>
          <w:rFonts w:hint="eastAsia" w:ascii="宋体" w:hAnsi="宋体" w:eastAsia="宋体" w:cs="宋体"/>
          <w:sz w:val="26"/>
          <w:szCs w:val="26"/>
        </w:rPr>
        <w:t>月。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本课程另配有</w:t>
      </w:r>
      <w:r>
        <w:rPr>
          <w:rFonts w:ascii="Times New Roman" w:hAnsi="Times New Roman" w:eastAsia="Times New Roman" w:cs="Times New Roman"/>
          <w:sz w:val="26"/>
          <w:szCs w:val="26"/>
        </w:rPr>
        <w:t>17</w:t>
      </w:r>
      <w:r>
        <w:rPr>
          <w:rFonts w:hint="eastAsia" w:ascii="宋体" w:hAnsi="宋体" w:eastAsia="宋体" w:cs="宋体"/>
          <w:sz w:val="26"/>
          <w:szCs w:val="26"/>
        </w:rPr>
        <w:t>个课时的录像教材和</w:t>
      </w:r>
      <w:r>
        <w:rPr>
          <w:rFonts w:ascii="Times New Roman" w:hAnsi="Times New Roman" w:eastAsia="Times New Roman" w:cs="Times New Roman"/>
          <w:sz w:val="26"/>
          <w:szCs w:val="26"/>
        </w:rPr>
        <w:t>9</w:t>
      </w:r>
      <w:r>
        <w:rPr>
          <w:rFonts w:hint="eastAsia" w:ascii="宋体" w:hAnsi="宋体" w:eastAsia="宋体" w:cs="宋体"/>
          <w:sz w:val="26"/>
          <w:szCs w:val="26"/>
        </w:rPr>
        <w:t>个课时的</w:t>
      </w:r>
      <w:r>
        <w:rPr>
          <w:rFonts w:ascii="Times New Roman" w:hAnsi="Times New Roman" w:eastAsia="Times New Roman" w:cs="Times New Roman"/>
          <w:sz w:val="26"/>
          <w:szCs w:val="26"/>
        </w:rPr>
        <w:t>IP</w:t>
      </w:r>
      <w:r>
        <w:rPr>
          <w:rFonts w:hint="eastAsia" w:ascii="宋体" w:hAnsi="宋体" w:eastAsia="宋体" w:cs="宋体"/>
          <w:sz w:val="26"/>
          <w:szCs w:val="26"/>
        </w:rPr>
        <w:t>课件</w:t>
      </w:r>
      <w:r>
        <w:rPr>
          <w:rFonts w:ascii="宋体" w:hAnsi="宋体" w:eastAsia="宋体" w:cs="宋体"/>
          <w:sz w:val="26"/>
          <w:szCs w:val="26"/>
        </w:rPr>
        <w:t>，</w:t>
      </w:r>
      <w:r>
        <w:rPr>
          <w:rFonts w:hint="eastAsia" w:ascii="宋体" w:hAnsi="宋体" w:eastAsia="宋体" w:cs="宋体"/>
          <w:sz w:val="26"/>
          <w:szCs w:val="26"/>
        </w:rPr>
        <w:t>另外备有课程辅导（音、视频）若</w:t>
      </w:r>
      <w:r>
        <w:rPr>
          <w:rFonts w:ascii="宋体" w:hAnsi="宋体" w:eastAsia="宋体" w:cs="宋体"/>
          <w:sz w:val="26"/>
          <w:szCs w:val="26"/>
        </w:rPr>
        <w:t>干</w:t>
      </w:r>
      <w:r>
        <w:rPr>
          <w:rFonts w:hint="eastAsia" w:ascii="宋体" w:hAnsi="宋体" w:eastAsia="宋体" w:cs="宋体"/>
          <w:sz w:val="26"/>
          <w:szCs w:val="26"/>
        </w:rPr>
        <w:t>讲。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35"/>
          <w:szCs w:val="35"/>
        </w:rPr>
      </w:pPr>
      <w:r>
        <w:rPr>
          <w:rFonts w:hint="eastAsia" w:ascii="宋体" w:hAnsi="宋体" w:eastAsia="宋体" w:cs="宋体"/>
          <w:sz w:val="35"/>
          <w:szCs w:val="35"/>
        </w:rPr>
        <w:t>第二部分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  </w:t>
      </w:r>
      <w:r>
        <w:rPr>
          <w:rFonts w:hint="eastAsia" w:ascii="宋体" w:hAnsi="宋体" w:eastAsia="宋体" w:cs="宋体"/>
          <w:sz w:val="35"/>
          <w:szCs w:val="35"/>
        </w:rPr>
        <w:t>教学内容和教学要求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一、绪</w:t>
      </w:r>
      <w:r>
        <w:rPr>
          <w:rFonts w:ascii="宋体" w:hAnsi="宋体" w:eastAsia="宋体" w:cs="宋体"/>
          <w:sz w:val="26"/>
          <w:szCs w:val="26"/>
        </w:rPr>
        <w:t>论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（一）内容及教学要</w:t>
      </w:r>
      <w:r>
        <w:rPr>
          <w:rFonts w:ascii="宋体" w:hAnsi="宋体" w:eastAsia="宋体" w:cs="宋体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掌握教师专业发展的概念，了解课程的内容。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理解新时代教师专业发展的重要性和意义。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sz w:val="26"/>
          <w:szCs w:val="26"/>
        </w:rPr>
        <w:t>了解教师学研究的对象、主要内容和我国教师研究的主要内容及成果。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（二）教学重点难</w:t>
      </w:r>
      <w:r>
        <w:rPr>
          <w:rFonts w:ascii="宋体" w:hAnsi="宋体" w:eastAsia="宋体" w:cs="宋体"/>
          <w:sz w:val="26"/>
          <w:szCs w:val="26"/>
        </w:rPr>
        <w:t>点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教师学的研究对象和基本内容</w:t>
      </w:r>
      <w:r>
        <w:rPr>
          <w:rFonts w:ascii="宋体" w:hAnsi="宋体" w:eastAsia="宋体" w:cs="宋体"/>
          <w:sz w:val="26"/>
          <w:szCs w:val="26"/>
        </w:rPr>
        <w:t>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二、教师职业与教师群</w:t>
      </w:r>
      <w:r>
        <w:rPr>
          <w:rFonts w:ascii="宋体" w:hAnsi="宋体" w:eastAsia="宋体" w:cs="宋体"/>
          <w:sz w:val="26"/>
          <w:szCs w:val="26"/>
        </w:rPr>
        <w:t>体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了解教师职业产生的背景以及教师职业的未来。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理解教师职业的基本性质，掌握教师专业化的标准或具体特征。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sz w:val="26"/>
          <w:szCs w:val="26"/>
        </w:rPr>
        <w:t>了解教师群体及其结构的特点。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sz w:val="26"/>
          <w:szCs w:val="26"/>
        </w:rPr>
        <w:t>理解教师的作用和地位。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教师职业专业化的含义；教师专业化的具体特征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三、现代教育活动与师生关系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1</w:t>
      </w:r>
      <w:r>
        <w:rPr>
          <w:rFonts w:hint="eastAsia" w:ascii="宋体" w:hAnsi="宋体" w:eastAsia="宋体" w:cs="宋体"/>
          <w:sz w:val="26"/>
          <w:szCs w:val="26"/>
        </w:rPr>
        <w:t>．了解现代教育的特征、学生发展观、学生发展的一般规律和任务、师生关系的特点</w:t>
      </w:r>
      <w:r>
        <w:rPr>
          <w:rFonts w:ascii="宋体" w:hAnsi="宋体" w:eastAsia="宋体" w:cs="宋体"/>
          <w:sz w:val="26"/>
          <w:szCs w:val="26"/>
        </w:rPr>
        <w:t>、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课堂师生互动的概念。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2</w:t>
      </w:r>
      <w:r>
        <w:rPr>
          <w:rFonts w:hint="eastAsia" w:ascii="宋体" w:hAnsi="宋体" w:eastAsia="宋体" w:cs="宋体"/>
          <w:sz w:val="26"/>
          <w:szCs w:val="26"/>
        </w:rPr>
        <w:t>．理解现代学生的时代特点、现代教师的特征、师生关系的意义、师生互动的特点。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3</w:t>
      </w:r>
      <w:r>
        <w:rPr>
          <w:rFonts w:hint="eastAsia" w:ascii="宋体" w:hAnsi="宋体" w:eastAsia="宋体" w:cs="宋体"/>
          <w:sz w:val="26"/>
          <w:szCs w:val="26"/>
        </w:rPr>
        <w:t>．联系实际谈对师生关系的新认识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</w:t>
      </w:r>
      <w:r>
        <w:rPr>
          <w:rFonts w:hint="eastAsia" w:ascii="宋体" w:hAnsi="宋体" w:eastAsia="宋体" w:cs="宋体"/>
          <w:sz w:val="26"/>
          <w:szCs w:val="26"/>
        </w:rPr>
        <w:t>结合自己教学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</w:t>
      </w:r>
      <w:r>
        <w:rPr>
          <w:rFonts w:hint="eastAsia" w:ascii="宋体" w:hAnsi="宋体" w:eastAsia="宋体" w:cs="宋体"/>
          <w:sz w:val="26"/>
          <w:szCs w:val="26"/>
        </w:rPr>
        <w:t>分析课堂师生互动观对教育的</w:t>
      </w:r>
      <w:r>
        <w:rPr>
          <w:rFonts w:ascii="宋体" w:hAnsi="宋体" w:eastAsia="宋体" w:cs="宋体"/>
          <w:sz w:val="26"/>
          <w:szCs w:val="26"/>
        </w:rPr>
        <w:t>意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义。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现代师生互动的心理机制、师生互动的艺术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四、教师个体的专业发展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</w:t>
      </w:r>
      <w:r>
        <w:rPr>
          <w:rFonts w:ascii="宋体" w:hAnsi="宋体" w:eastAsia="宋体" w:cs="宋体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理解现代教师应扮演的角色。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理解教师成长的规律。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sz w:val="26"/>
          <w:szCs w:val="26"/>
        </w:rPr>
        <w:t>制定自己的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3-5 </w:t>
      </w:r>
      <w:r>
        <w:rPr>
          <w:rFonts w:hint="eastAsia" w:ascii="宋体" w:hAnsi="宋体" w:eastAsia="宋体" w:cs="宋体"/>
          <w:sz w:val="26"/>
          <w:szCs w:val="26"/>
        </w:rPr>
        <w:t>年发展规划。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sz w:val="26"/>
          <w:szCs w:val="26"/>
        </w:rPr>
        <w:t>掌握教师专业发展的途径和方法。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骨干教师成长的主要阶段及其特点和任务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五、现代教师的思想政治和道德素养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</w:t>
      </w:r>
      <w:r>
        <w:rPr>
          <w:rFonts w:ascii="宋体" w:hAnsi="宋体" w:eastAsia="宋体" w:cs="宋体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理解现代教师思想政治和道德素养的作用。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掌握现代教师思想政治和道德素养的内容要求。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掌握现代教师思想政治和道德素养自我反思的方法。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掌握提升思想政治和道德素养水平的途径方法。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现代教师思想政治和道德素养的内容结构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六、现代教师的教育观念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（一）教学内容及要</w:t>
      </w:r>
      <w:r>
        <w:rPr>
          <w:rFonts w:ascii="宋体" w:hAnsi="宋体" w:eastAsia="宋体" w:cs="宋体"/>
          <w:color w:val="000000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了解教师教育观念的内涵、结构及特征，教师的人才观，教师的教学效能感。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理解现代教师的基础教育价值观、学生观、学校教育活动观的内涵。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掌握转变教师教育观念的策略。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现代教师应具备的人才观、基础教育价值观、学生观、学校教育活动观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七、现代教师的知识结构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了解不同研究者对现代教师知识结构的各种观点。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理解现代教师知识结构中的学科性知识、学科内容教学化知识（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>PCK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）、实践性知</w:t>
      </w:r>
      <w:r>
        <w:rPr>
          <w:rFonts w:ascii="宋体" w:hAnsi="宋体" w:eastAsia="宋体" w:cs="宋体"/>
          <w:color w:val="000000"/>
          <w:sz w:val="26"/>
          <w:szCs w:val="26"/>
        </w:rPr>
        <w:t>识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的内涵。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结合具体的教学案例，掌握学科性知识、学科内容教学化知识的具体表现，逐步</w:t>
      </w:r>
      <w:r>
        <w:rPr>
          <w:rFonts w:ascii="宋体" w:hAnsi="宋体" w:eastAsia="宋体" w:cs="宋体"/>
          <w:color w:val="000000"/>
          <w:sz w:val="26"/>
          <w:szCs w:val="26"/>
        </w:rPr>
        <w:t>学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会自我诊断自身知识结构中的欠缺。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现代教师应具备的知识结构、现代教师应具备的本体性知识和条件性知识的内容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八、现代教师的专业能力结构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了解教师专业能力的构成、教育研究的课题来源、教育研究的基本步骤。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理解教师一般育人能力、教学能力中的教学认知能力的基本要素。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掌握教学设计能力的要素、教学反思的类型。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教学认知能力的内容（尤其是对学科本质的把握和调研学生的能力）、教学设计能力</w:t>
      </w:r>
      <w:r>
        <w:rPr>
          <w:rFonts w:ascii="宋体" w:hAnsi="宋体" w:eastAsia="宋体" w:cs="宋体"/>
          <w:color w:val="000000"/>
          <w:sz w:val="26"/>
          <w:szCs w:val="26"/>
        </w:rPr>
        <w:t>的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内容、教学实施能力的内容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九、现代教师的身心健康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了解健康和亚健康的概念，教师身体健康的标准与教师心理健康的标准，教师身</w:t>
      </w:r>
      <w:r>
        <w:rPr>
          <w:rFonts w:ascii="宋体" w:hAnsi="宋体" w:eastAsia="宋体" w:cs="宋体"/>
          <w:color w:val="000000"/>
          <w:sz w:val="26"/>
          <w:szCs w:val="26"/>
        </w:rPr>
        <w:t>心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健康的评估方法，教师常见的职业病及常见的心理问题。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理解教师身心健康的意义。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理解教师工作压力与职业倦怠产生的原因，能够有效应对处理工作压力与职业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倦怠。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掌握维护教师身心健康的方法和策略。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教师心理健康的标准、教师常见的心理问题及教师身心健康的维护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十、教师专业发展的制度保障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了解和掌握国家法律、政策中保障教师专业发展的相关制度的主要内容，了解教</w:t>
      </w:r>
      <w:r>
        <w:rPr>
          <w:rFonts w:ascii="宋体" w:hAnsi="宋体" w:eastAsia="宋体" w:cs="宋体"/>
          <w:color w:val="000000"/>
          <w:sz w:val="26"/>
          <w:szCs w:val="26"/>
        </w:rPr>
        <w:t>师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资格制度、教师聘用制度、教师培训制度以及教师考核制度等主要制度的规定。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掌握运用国家相关制度促进教师自身专业发展的途径和方法。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掌握教师依法获得法律救济的主要途径。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教师的主要法律权利和义务、利用法律手段和管理制度促进自身发</w:t>
      </w:r>
      <w:r>
        <w:rPr>
          <w:rFonts w:ascii="宋体" w:hAnsi="宋体" w:eastAsia="宋体" w:cs="宋体"/>
          <w:color w:val="000000"/>
          <w:sz w:val="26"/>
          <w:szCs w:val="26"/>
        </w:rPr>
        <w:t>展</w:t>
      </w:r>
    </w:p>
    <w:p>
      <w:pPr>
        <w:spacing w:line="480" w:lineRule="auto"/>
      </w:pPr>
    </w:p>
    <w:sectPr>
      <w:pgSz w:w="11906" w:h="16838"/>
      <w:pgMar w:top="1440" w:right="1133" w:bottom="1440" w:left="180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38"/>
    <w:rsid w:val="001D2245"/>
    <w:rsid w:val="002F6A5A"/>
    <w:rsid w:val="002F7A55"/>
    <w:rsid w:val="00352F38"/>
    <w:rsid w:val="003E7861"/>
    <w:rsid w:val="0050660F"/>
    <w:rsid w:val="00812FD1"/>
    <w:rsid w:val="00830512"/>
    <w:rsid w:val="008C5AD4"/>
    <w:rsid w:val="00B07213"/>
    <w:rsid w:val="00D11A37"/>
    <w:rsid w:val="00E8460D"/>
    <w:rsid w:val="0A50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3">
    <w:name w:val="header"/>
    <w:basedOn w:val="1"/>
    <w:link w:val="6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6">
    <w:name w:val="页眉 Char"/>
    <w:basedOn w:val="5"/>
    <w:link w:val="3"/>
    <w:qFormat/>
    <w:uiPriority w:val="99"/>
  </w:style>
  <w:style w:type="character" w:customStyle="1" w:styleId="7">
    <w:name w:val="页脚 Char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318</Words>
  <Characters>1819</Characters>
  <Lines>15</Lines>
  <Paragraphs>4</Paragraphs>
  <TotalTime>1</TotalTime>
  <ScaleCrop>false</ScaleCrop>
  <LinksUpToDate>false</LinksUpToDate>
  <CharactersWithSpaces>2133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2023-11-30T02:07:00Z</dcterms:created>
  <dc:creator>杨 柯</dc:creator>
  <cp:lastModifiedBy>Lenovo</cp:lastModifiedBy>
  <dcterms:modified xsi:type="dcterms:W3CDTF">2024-04-24T08:33:02Z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