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《现代教师学导论》课程学习说明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一、课程性质和任务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“现代教师学导论”是国家开放大学小学教育专业（专科）的必修课程，3学分，课内学时54，第四学期开设。本课程在阐明教师学的基础概念、原理和方法的基础上，使学生了解自身的职业及劳动特点，从而树立正确的教师职业道德观念，提高教师的专业素养，增强自身的心理素质、理论思维能力和实践能力。课程重视教师学理论向教育教学实践能力的转化，注意理论与实践的结合，具有较强的综合性、渗透性和复杂相关性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本课程将教师职业作为一个整体，以教师专业发展为理念，内容涉及教师职业和教师素质的各个方面，而不仅仅限于教师职业道德一个方面。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二、课程知识内容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课程共10章，内容包括绪论、教师职业与教师群体、现代教育活动与师生关系、教师个体的专业发展、现代教师的道德素养、现代教师的教育观念、现代教师的知识结构、现代教师的专业能力、现代教师的身心健康、教师专业发展的制度保障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三、课程考核方式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形成性考核5</w:t>
      </w:r>
      <w:r>
        <w:rPr>
          <w:sz w:val="24"/>
          <w:szCs w:val="24"/>
        </w:rPr>
        <w:t>0%+</w:t>
      </w:r>
      <w:r>
        <w:rPr>
          <w:rFonts w:hint="eastAsia"/>
          <w:sz w:val="24"/>
          <w:szCs w:val="24"/>
        </w:rPr>
        <w:t>终结性考核5</w:t>
      </w:r>
      <w:r>
        <w:rPr>
          <w:sz w:val="24"/>
          <w:szCs w:val="24"/>
        </w:rPr>
        <w:t>0%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本课程实施双及格要求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形成性考核为</w:t>
      </w:r>
      <w:r>
        <w:rPr>
          <w:sz w:val="24"/>
          <w:szCs w:val="24"/>
        </w:rPr>
        <w:t>在线形考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共设四次作业，</w:t>
      </w:r>
      <w:r>
        <w:rPr>
          <w:rFonts w:hint="eastAsia"/>
          <w:sz w:val="24"/>
          <w:szCs w:val="24"/>
        </w:rPr>
        <w:t>各占成绩权重1</w:t>
      </w:r>
      <w:r>
        <w:rPr>
          <w:sz w:val="24"/>
          <w:szCs w:val="24"/>
        </w:rPr>
        <w:t>2.5%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终结性考核要求学生完成大作业。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形考和终考均在“一网一平台”现代教师学导论课程端“课程考核”栏目下完成。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C"/>
    <w:rsid w:val="00012ACC"/>
    <w:rsid w:val="00053EBF"/>
    <w:rsid w:val="001E67BA"/>
    <w:rsid w:val="00252E4E"/>
    <w:rsid w:val="00265087"/>
    <w:rsid w:val="00310784"/>
    <w:rsid w:val="003B14D9"/>
    <w:rsid w:val="003B72F3"/>
    <w:rsid w:val="00967F47"/>
    <w:rsid w:val="00FB134B"/>
    <w:rsid w:val="049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6"/>
    <w:unhideWhenUsed/>
    <w:uiPriority w:val="99"/>
    <w:pPr>
      <w:tabs>
        <w:tab w:val="center" w:pos="4320"/>
        <w:tab w:val="right" w:pos="8640"/>
      </w:tabs>
    </w:pPr>
  </w:style>
  <w:style w:type="character" w:customStyle="1" w:styleId="6">
    <w:name w:val="页眉 Char"/>
    <w:basedOn w:val="5"/>
    <w:link w:val="3"/>
    <w:uiPriority w:val="99"/>
  </w:style>
  <w:style w:type="character" w:customStyle="1" w:styleId="7">
    <w:name w:val="页脚 Char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2023-11-30T02:07:00Z</dcterms:created>
  <dc:creator>China</dc:creator>
  <cp:lastModifiedBy>Lenovo</cp:lastModifiedBy>
  <dcterms:modified xsi:type="dcterms:W3CDTF">2024-04-24T08:33:32Z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