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4CE" w:rsidRPr="00BF1070" w:rsidRDefault="00EA24CE" w:rsidP="00EA24CE">
      <w:pPr>
        <w:jc w:val="center"/>
        <w:rPr>
          <w:b/>
          <w:sz w:val="24"/>
          <w:szCs w:val="24"/>
        </w:rPr>
      </w:pPr>
      <w:r w:rsidRPr="00BF1070">
        <w:rPr>
          <w:rFonts w:hint="eastAsia"/>
          <w:b/>
          <w:sz w:val="24"/>
          <w:szCs w:val="24"/>
        </w:rPr>
        <w:t>第五章</w:t>
      </w:r>
      <w:r w:rsidRPr="00BF1070">
        <w:rPr>
          <w:rFonts w:hint="eastAsia"/>
          <w:b/>
          <w:sz w:val="24"/>
          <w:szCs w:val="24"/>
        </w:rPr>
        <w:t xml:space="preserve">  </w:t>
      </w:r>
      <w:r w:rsidRPr="00BF1070">
        <w:rPr>
          <w:rFonts w:hint="eastAsia"/>
          <w:b/>
          <w:sz w:val="24"/>
          <w:szCs w:val="24"/>
        </w:rPr>
        <w:t>公共政策工具</w:t>
      </w:r>
    </w:p>
    <w:p w:rsidR="00EA24CE" w:rsidRPr="00BF1070" w:rsidRDefault="00EA24CE" w:rsidP="00EA24CE">
      <w:pPr>
        <w:rPr>
          <w:szCs w:val="21"/>
        </w:rPr>
      </w:pPr>
      <w:r w:rsidRPr="00BF1070">
        <w:rPr>
          <w:rFonts w:hint="eastAsia"/>
          <w:szCs w:val="21"/>
        </w:rPr>
        <w:t>一、单项选择题</w:t>
      </w:r>
    </w:p>
    <w:p w:rsidR="00EA24CE" w:rsidRPr="00BF1070" w:rsidRDefault="00EA24CE" w:rsidP="00EA24CE">
      <w:pPr>
        <w:ind w:firstLineChars="200" w:firstLine="420"/>
        <w:rPr>
          <w:rFonts w:ascii="宋体" w:hAnsi="宋体"/>
          <w:color w:val="000000"/>
          <w:szCs w:val="21"/>
        </w:rPr>
      </w:pPr>
      <w:r w:rsidRPr="00BF1070">
        <w:rPr>
          <w:rFonts w:ascii="宋体" w:hAnsi="宋体" w:hint="eastAsia"/>
          <w:szCs w:val="21"/>
        </w:rPr>
        <w:t>1、</w:t>
      </w:r>
      <w:r w:rsidRPr="00BF1070">
        <w:rPr>
          <w:rFonts w:ascii="宋体" w:hAnsi="宋体" w:hint="eastAsia"/>
          <w:color w:val="000000"/>
          <w:szCs w:val="21"/>
        </w:rPr>
        <w:t>荷兰经济学家（    ）是最早试图对政策工具加以分类的学者。</w:t>
      </w:r>
    </w:p>
    <w:p w:rsidR="00EA24CE" w:rsidRPr="00BF1070" w:rsidRDefault="00EA24CE" w:rsidP="00EA24CE">
      <w:pPr>
        <w:ind w:firstLineChars="300" w:firstLine="630"/>
        <w:rPr>
          <w:rFonts w:ascii="宋体" w:hAnsi="宋体"/>
          <w:color w:val="000000"/>
          <w:szCs w:val="21"/>
        </w:rPr>
      </w:pPr>
      <w:r w:rsidRPr="00BF1070">
        <w:rPr>
          <w:rFonts w:ascii="宋体" w:hAnsi="宋体" w:hint="eastAsia"/>
          <w:color w:val="000000"/>
          <w:szCs w:val="21"/>
        </w:rPr>
        <w:t>A、萨拉蒙       B、罗威</w:t>
      </w:r>
    </w:p>
    <w:p w:rsidR="00EA24CE" w:rsidRPr="00BF1070" w:rsidRDefault="00EA24CE" w:rsidP="00EA24CE">
      <w:pPr>
        <w:ind w:firstLineChars="300" w:firstLine="630"/>
        <w:rPr>
          <w:rFonts w:ascii="宋体" w:hAnsi="宋体"/>
          <w:color w:val="000000"/>
          <w:szCs w:val="21"/>
        </w:rPr>
      </w:pPr>
      <w:r w:rsidRPr="00BF1070">
        <w:rPr>
          <w:rFonts w:ascii="宋体" w:hAnsi="宋体" w:hint="eastAsia"/>
          <w:color w:val="000000"/>
          <w:szCs w:val="21"/>
        </w:rPr>
        <w:t>C、林布隆       D、科臣</w:t>
      </w:r>
    </w:p>
    <w:p w:rsidR="00EA24CE" w:rsidRPr="00BF1070" w:rsidRDefault="00EA24CE" w:rsidP="00EA24CE">
      <w:pPr>
        <w:ind w:firstLineChars="200" w:firstLine="420"/>
        <w:rPr>
          <w:rFonts w:ascii="宋体" w:hAnsi="宋体"/>
          <w:color w:val="000000"/>
          <w:szCs w:val="21"/>
        </w:rPr>
      </w:pPr>
      <w:r w:rsidRPr="00BF1070">
        <w:rPr>
          <w:rFonts w:ascii="宋体" w:hAnsi="宋体" w:hint="eastAsia"/>
          <w:color w:val="000000"/>
          <w:szCs w:val="21"/>
        </w:rPr>
        <w:t>2、第三部门研究的一个核心课题是（     ）</w:t>
      </w:r>
    </w:p>
    <w:p w:rsidR="00EA24CE" w:rsidRPr="00BF1070" w:rsidRDefault="00EA24CE" w:rsidP="00EA24CE">
      <w:pPr>
        <w:ind w:firstLineChars="300" w:firstLine="630"/>
        <w:rPr>
          <w:rFonts w:ascii="宋体" w:hAnsi="宋体"/>
          <w:color w:val="000000"/>
          <w:szCs w:val="21"/>
        </w:rPr>
      </w:pPr>
      <w:r w:rsidRPr="00BF1070">
        <w:rPr>
          <w:rFonts w:ascii="宋体" w:hAnsi="宋体" w:hint="eastAsia"/>
          <w:color w:val="000000"/>
          <w:szCs w:val="21"/>
        </w:rPr>
        <w:t>A、公共责任       B、公共利益</w:t>
      </w:r>
    </w:p>
    <w:p w:rsidR="00EA24CE" w:rsidRPr="00BF1070" w:rsidRDefault="00EA24CE" w:rsidP="00EA24CE">
      <w:pPr>
        <w:ind w:firstLineChars="300" w:firstLine="630"/>
        <w:rPr>
          <w:rFonts w:ascii="宋体" w:hAnsi="宋体"/>
          <w:color w:val="000000"/>
          <w:szCs w:val="21"/>
        </w:rPr>
      </w:pPr>
      <w:r w:rsidRPr="00BF1070">
        <w:rPr>
          <w:rFonts w:ascii="宋体" w:hAnsi="宋体" w:hint="eastAsia"/>
          <w:color w:val="000000"/>
          <w:szCs w:val="21"/>
        </w:rPr>
        <w:t>C、公共服务       D、公共道德</w:t>
      </w:r>
    </w:p>
    <w:p w:rsidR="00EA24CE" w:rsidRPr="00BF1070" w:rsidRDefault="00EA24CE" w:rsidP="00EA24CE">
      <w:pPr>
        <w:ind w:firstLineChars="200" w:firstLine="420"/>
        <w:rPr>
          <w:rFonts w:ascii="宋体" w:hAnsi="宋体"/>
          <w:color w:val="000000"/>
          <w:szCs w:val="21"/>
        </w:rPr>
      </w:pPr>
      <w:r w:rsidRPr="00BF1070">
        <w:rPr>
          <w:rFonts w:ascii="宋体" w:hAnsi="宋体" w:hint="eastAsia"/>
          <w:color w:val="000000"/>
          <w:szCs w:val="21"/>
        </w:rPr>
        <w:t>3、（    ）是指政府通过一系列行政管理过程（通常由特别指定的管制机构来执行），要求或者禁止个人和机构的大部分私人活动与行为的一个过程（或一种活动）。</w:t>
      </w:r>
    </w:p>
    <w:p w:rsidR="00EA24CE" w:rsidRPr="00BF1070" w:rsidRDefault="00EA24CE" w:rsidP="00EA24CE">
      <w:pPr>
        <w:ind w:firstLineChars="300" w:firstLine="630"/>
        <w:rPr>
          <w:rFonts w:ascii="宋体" w:hAnsi="宋体"/>
          <w:color w:val="000000"/>
          <w:szCs w:val="21"/>
        </w:rPr>
      </w:pPr>
      <w:r w:rsidRPr="00BF1070">
        <w:rPr>
          <w:rFonts w:ascii="宋体" w:hAnsi="宋体" w:hint="eastAsia"/>
          <w:color w:val="000000"/>
          <w:szCs w:val="21"/>
        </w:rPr>
        <w:t>A、 管理         B、强制</w:t>
      </w:r>
    </w:p>
    <w:p w:rsidR="00EA24CE" w:rsidRPr="00BF1070" w:rsidRDefault="00EA24CE" w:rsidP="00EA24CE">
      <w:pPr>
        <w:ind w:firstLineChars="300" w:firstLine="630"/>
        <w:rPr>
          <w:rFonts w:ascii="宋体" w:hAnsi="宋体"/>
          <w:color w:val="000000"/>
          <w:szCs w:val="21"/>
        </w:rPr>
      </w:pPr>
      <w:r w:rsidRPr="00BF1070">
        <w:rPr>
          <w:rFonts w:ascii="宋体" w:hAnsi="宋体" w:hint="eastAsia"/>
          <w:color w:val="000000"/>
          <w:szCs w:val="21"/>
        </w:rPr>
        <w:t>C、 管制         D、限制</w:t>
      </w:r>
    </w:p>
    <w:p w:rsidR="00EA24CE" w:rsidRPr="00BF1070" w:rsidRDefault="00EA24CE" w:rsidP="00EA24CE">
      <w:pPr>
        <w:ind w:firstLineChars="200" w:firstLine="420"/>
        <w:rPr>
          <w:rFonts w:ascii="宋体" w:hAnsi="宋体"/>
          <w:color w:val="000000"/>
          <w:szCs w:val="21"/>
        </w:rPr>
      </w:pPr>
      <w:r w:rsidRPr="00BF1070">
        <w:rPr>
          <w:rFonts w:ascii="宋体" w:hAnsi="宋体" w:hint="eastAsia"/>
          <w:color w:val="000000"/>
          <w:szCs w:val="21"/>
        </w:rPr>
        <w:t>4、首选的政策工具是（     ）</w:t>
      </w:r>
    </w:p>
    <w:p w:rsidR="00EA24CE" w:rsidRPr="00BF1070" w:rsidRDefault="00EA24CE" w:rsidP="00EA24CE">
      <w:pPr>
        <w:ind w:firstLineChars="300" w:firstLine="630"/>
        <w:rPr>
          <w:rFonts w:ascii="宋体" w:hAnsi="宋体"/>
          <w:color w:val="000000"/>
          <w:szCs w:val="21"/>
        </w:rPr>
      </w:pPr>
      <w:r w:rsidRPr="00BF1070">
        <w:rPr>
          <w:rFonts w:ascii="宋体" w:hAnsi="宋体" w:hint="eastAsia"/>
          <w:color w:val="000000"/>
          <w:szCs w:val="21"/>
        </w:rPr>
        <w:t>A、 经济性工具        B、自愿（自主）性工具</w:t>
      </w:r>
    </w:p>
    <w:p w:rsidR="00EA24CE" w:rsidRPr="00BF1070" w:rsidRDefault="00EA24CE" w:rsidP="00EA24CE">
      <w:pPr>
        <w:ind w:firstLineChars="300" w:firstLine="630"/>
        <w:rPr>
          <w:rFonts w:ascii="宋体" w:hAnsi="宋体"/>
          <w:color w:val="000000"/>
          <w:szCs w:val="21"/>
        </w:rPr>
      </w:pPr>
      <w:r w:rsidRPr="00BF1070">
        <w:rPr>
          <w:rFonts w:ascii="宋体" w:hAnsi="宋体" w:hint="eastAsia"/>
          <w:color w:val="000000"/>
          <w:szCs w:val="21"/>
        </w:rPr>
        <w:t>C、 强制性工具        D、混合性工具</w:t>
      </w:r>
    </w:p>
    <w:p w:rsidR="00EA24CE" w:rsidRPr="00BF1070" w:rsidRDefault="00EA24CE" w:rsidP="00EA24CE">
      <w:pPr>
        <w:ind w:firstLine="555"/>
        <w:rPr>
          <w:rFonts w:ascii="宋体" w:hAnsi="宋体"/>
          <w:color w:val="000000"/>
          <w:szCs w:val="21"/>
        </w:rPr>
      </w:pPr>
      <w:r w:rsidRPr="00BF1070">
        <w:rPr>
          <w:rFonts w:ascii="宋体" w:hAnsi="宋体" w:hint="eastAsia"/>
          <w:color w:val="000000"/>
          <w:szCs w:val="21"/>
        </w:rPr>
        <w:t>5、政策制定者希望通过政策实施所达到的效果指的是（    ）</w:t>
      </w:r>
    </w:p>
    <w:p w:rsidR="00EA24CE" w:rsidRPr="00BF1070" w:rsidRDefault="00EA24CE" w:rsidP="00EA24CE">
      <w:pPr>
        <w:ind w:firstLineChars="300" w:firstLine="630"/>
        <w:rPr>
          <w:rFonts w:ascii="宋体" w:hAnsi="宋体"/>
          <w:color w:val="000000"/>
          <w:szCs w:val="21"/>
        </w:rPr>
      </w:pPr>
      <w:r w:rsidRPr="00BF1070">
        <w:rPr>
          <w:rFonts w:ascii="宋体" w:hAnsi="宋体" w:hint="eastAsia"/>
          <w:color w:val="000000"/>
          <w:szCs w:val="21"/>
        </w:rPr>
        <w:t>A、 政策效率         B、政策社会效益</w:t>
      </w:r>
    </w:p>
    <w:p w:rsidR="00EA24CE" w:rsidRPr="00BF1070" w:rsidRDefault="00EA24CE" w:rsidP="00EA24CE">
      <w:pPr>
        <w:ind w:firstLineChars="300" w:firstLine="630"/>
        <w:rPr>
          <w:rFonts w:ascii="宋体" w:hAnsi="宋体"/>
          <w:color w:val="000000"/>
          <w:szCs w:val="21"/>
        </w:rPr>
      </w:pPr>
      <w:r w:rsidRPr="00BF1070">
        <w:rPr>
          <w:rFonts w:ascii="宋体" w:hAnsi="宋体" w:hint="eastAsia"/>
          <w:color w:val="000000"/>
          <w:szCs w:val="21"/>
        </w:rPr>
        <w:t>C、 政策目标         D、政策经济效益</w:t>
      </w:r>
    </w:p>
    <w:p w:rsidR="00EA24CE" w:rsidRPr="00BF1070" w:rsidRDefault="00EA24CE" w:rsidP="00EA24CE">
      <w:pPr>
        <w:ind w:firstLineChars="200" w:firstLine="420"/>
        <w:rPr>
          <w:rFonts w:ascii="宋体" w:hAnsi="宋体"/>
          <w:color w:val="000000"/>
          <w:szCs w:val="21"/>
        </w:rPr>
      </w:pPr>
      <w:r w:rsidRPr="00BF1070">
        <w:rPr>
          <w:rFonts w:ascii="宋体" w:hAnsi="宋体" w:hint="eastAsia"/>
          <w:color w:val="000000"/>
          <w:szCs w:val="21"/>
        </w:rPr>
        <w:t>6、《公共管理导论》这本书的作者是（     ）</w:t>
      </w:r>
    </w:p>
    <w:p w:rsidR="00EA24CE" w:rsidRPr="00BF1070" w:rsidRDefault="00EA24CE" w:rsidP="00EA24CE">
      <w:pPr>
        <w:ind w:firstLineChars="200" w:firstLine="420"/>
        <w:rPr>
          <w:rFonts w:ascii="宋体" w:hAnsi="宋体"/>
          <w:color w:val="000000"/>
          <w:szCs w:val="21"/>
        </w:rPr>
      </w:pPr>
      <w:r w:rsidRPr="00BF1070">
        <w:rPr>
          <w:rFonts w:ascii="宋体" w:hAnsi="宋体" w:hint="eastAsia"/>
          <w:color w:val="000000"/>
          <w:szCs w:val="21"/>
        </w:rPr>
        <w:t xml:space="preserve">  A、 欧文</w:t>
      </w:r>
      <w:r w:rsidRPr="00BF1070">
        <w:rPr>
          <w:rFonts w:asciiTheme="minorEastAsia" w:hAnsiTheme="minorEastAsia" w:hint="eastAsia"/>
          <w:color w:val="000000"/>
          <w:szCs w:val="21"/>
        </w:rPr>
        <w:t>·E.休斯</w:t>
      </w:r>
      <w:r w:rsidRPr="00BF1070">
        <w:rPr>
          <w:rFonts w:ascii="宋体" w:hAnsi="宋体" w:hint="eastAsia"/>
          <w:color w:val="000000"/>
          <w:szCs w:val="21"/>
        </w:rPr>
        <w:t xml:space="preserve">         B、萨拉蒙</w:t>
      </w:r>
    </w:p>
    <w:p w:rsidR="00EA24CE" w:rsidRPr="00BF1070" w:rsidRDefault="00EA24CE" w:rsidP="00EA24CE">
      <w:pPr>
        <w:ind w:firstLineChars="300" w:firstLine="630"/>
        <w:rPr>
          <w:rFonts w:ascii="宋体" w:hAnsi="宋体"/>
          <w:color w:val="000000"/>
          <w:szCs w:val="21"/>
        </w:rPr>
      </w:pPr>
      <w:r w:rsidRPr="00BF1070">
        <w:rPr>
          <w:rFonts w:ascii="宋体" w:hAnsi="宋体" w:hint="eastAsia"/>
          <w:color w:val="000000"/>
          <w:szCs w:val="21"/>
        </w:rPr>
        <w:t>C、 亚瑟</w:t>
      </w:r>
      <w:r w:rsidRPr="00BF1070">
        <w:rPr>
          <w:rFonts w:asciiTheme="minorEastAsia" w:hAnsiTheme="minorEastAsia" w:hint="eastAsia"/>
          <w:color w:val="000000"/>
          <w:szCs w:val="21"/>
        </w:rPr>
        <w:t>·林格林</w:t>
      </w:r>
      <w:r w:rsidRPr="00BF1070">
        <w:rPr>
          <w:rFonts w:ascii="宋体" w:hAnsi="宋体" w:hint="eastAsia"/>
          <w:color w:val="000000"/>
          <w:szCs w:val="21"/>
        </w:rPr>
        <w:t xml:space="preserve">         D、林布隆（林德布洛姆）</w:t>
      </w:r>
    </w:p>
    <w:p w:rsidR="00EA24CE" w:rsidRPr="00BF1070" w:rsidRDefault="00EA24CE" w:rsidP="00EA24CE">
      <w:pPr>
        <w:rPr>
          <w:rFonts w:ascii="宋体" w:hAnsi="宋体"/>
          <w:szCs w:val="21"/>
        </w:rPr>
      </w:pPr>
      <w:r w:rsidRPr="00BF1070">
        <w:rPr>
          <w:rFonts w:ascii="宋体" w:hAnsi="宋体" w:hint="eastAsia"/>
          <w:szCs w:val="21"/>
        </w:rPr>
        <w:t>二、多项选择题</w:t>
      </w:r>
    </w:p>
    <w:p w:rsidR="00EA24CE" w:rsidRPr="00BF1070" w:rsidRDefault="00EA24CE" w:rsidP="00EA24CE">
      <w:pPr>
        <w:ind w:left="425"/>
        <w:rPr>
          <w:rFonts w:ascii="宋体" w:hAnsi="宋体"/>
          <w:color w:val="000000"/>
          <w:szCs w:val="21"/>
        </w:rPr>
      </w:pPr>
      <w:r w:rsidRPr="00BF1070">
        <w:rPr>
          <w:rFonts w:ascii="宋体" w:hAnsi="宋体" w:hint="eastAsia"/>
          <w:color w:val="000000"/>
          <w:szCs w:val="21"/>
        </w:rPr>
        <w:t>1、 麦克唐奈和艾莫尔根据政策工具所欲求的目标，将政策工具分为（     ）。</w:t>
      </w:r>
    </w:p>
    <w:p w:rsidR="00EA24CE" w:rsidRPr="00BF1070" w:rsidRDefault="00EA24CE" w:rsidP="00EA24CE">
      <w:pPr>
        <w:ind w:firstLineChars="200" w:firstLine="420"/>
        <w:rPr>
          <w:rFonts w:ascii="宋体" w:hAnsi="宋体"/>
          <w:color w:val="000000"/>
          <w:szCs w:val="21"/>
        </w:rPr>
      </w:pPr>
      <w:r w:rsidRPr="00BF1070">
        <w:rPr>
          <w:rFonts w:ascii="宋体" w:hAnsi="宋体" w:hint="eastAsia"/>
          <w:color w:val="000000"/>
          <w:szCs w:val="21"/>
        </w:rPr>
        <w:t>A、命令型工具          B、激励型工具</w:t>
      </w:r>
    </w:p>
    <w:p w:rsidR="00EA24CE" w:rsidRPr="00BF1070" w:rsidRDefault="00EA24CE" w:rsidP="00EA24CE">
      <w:pPr>
        <w:ind w:firstLineChars="200" w:firstLine="420"/>
        <w:rPr>
          <w:rFonts w:ascii="宋体" w:hAnsi="宋体"/>
          <w:color w:val="000000"/>
          <w:szCs w:val="21"/>
        </w:rPr>
      </w:pPr>
      <w:r w:rsidRPr="00BF1070">
        <w:rPr>
          <w:rFonts w:ascii="宋体" w:hAnsi="宋体" w:hint="eastAsia"/>
          <w:color w:val="000000"/>
          <w:szCs w:val="21"/>
        </w:rPr>
        <w:t>C、能力建设型工具      D、系统变迁型工具</w:t>
      </w:r>
    </w:p>
    <w:p w:rsidR="00EA24CE" w:rsidRPr="00BF1070" w:rsidRDefault="00EA24CE" w:rsidP="00EA24CE">
      <w:pPr>
        <w:ind w:firstLineChars="150" w:firstLine="315"/>
        <w:rPr>
          <w:rFonts w:ascii="宋体" w:hAnsi="宋体"/>
          <w:color w:val="000000"/>
          <w:szCs w:val="21"/>
        </w:rPr>
      </w:pPr>
      <w:r w:rsidRPr="00BF1070">
        <w:rPr>
          <w:rFonts w:ascii="宋体" w:hAnsi="宋体" w:hint="eastAsia"/>
          <w:color w:val="000000"/>
          <w:szCs w:val="21"/>
        </w:rPr>
        <w:t>2、萨拉蒙认为第三部门（公益机构）志愿失灵的主要表现是（    ）。</w:t>
      </w:r>
    </w:p>
    <w:p w:rsidR="00EA24CE" w:rsidRPr="00BF1070" w:rsidRDefault="00EA24CE" w:rsidP="00EA24CE">
      <w:pPr>
        <w:ind w:firstLineChars="200" w:firstLine="420"/>
        <w:rPr>
          <w:rFonts w:ascii="宋体" w:hAnsi="宋体"/>
          <w:color w:val="000000"/>
          <w:szCs w:val="21"/>
        </w:rPr>
      </w:pPr>
      <w:r w:rsidRPr="00BF1070">
        <w:rPr>
          <w:rFonts w:ascii="宋体" w:hAnsi="宋体" w:hint="eastAsia"/>
          <w:color w:val="000000"/>
          <w:szCs w:val="21"/>
        </w:rPr>
        <w:t>A、慈善不足               B、慈善活动的狭隘性</w:t>
      </w:r>
    </w:p>
    <w:p w:rsidR="00EA24CE" w:rsidRPr="00BF1070" w:rsidRDefault="00EA24CE" w:rsidP="00EA24CE">
      <w:pPr>
        <w:ind w:firstLineChars="200" w:firstLine="420"/>
        <w:rPr>
          <w:rFonts w:ascii="宋体" w:hAnsi="宋体"/>
          <w:color w:val="000000"/>
          <w:szCs w:val="21"/>
        </w:rPr>
      </w:pPr>
      <w:r w:rsidRPr="00BF1070">
        <w:rPr>
          <w:rFonts w:ascii="宋体" w:hAnsi="宋体" w:hint="eastAsia"/>
          <w:color w:val="000000"/>
          <w:szCs w:val="21"/>
        </w:rPr>
        <w:t>C、慈善组织的家长作风     D、慈善组织的业余性</w:t>
      </w:r>
    </w:p>
    <w:p w:rsidR="00EA24CE" w:rsidRPr="00BF1070" w:rsidRDefault="00EA24CE" w:rsidP="00EA24CE">
      <w:pPr>
        <w:ind w:firstLineChars="200" w:firstLine="420"/>
        <w:rPr>
          <w:rFonts w:asciiTheme="minorEastAsia" w:hAnsiTheme="minorEastAsia"/>
          <w:color w:val="000000"/>
          <w:szCs w:val="21"/>
        </w:rPr>
      </w:pPr>
      <w:r w:rsidRPr="00BF1070">
        <w:rPr>
          <w:rFonts w:ascii="宋体" w:hAnsi="宋体" w:hint="eastAsia"/>
          <w:color w:val="000000"/>
          <w:szCs w:val="21"/>
        </w:rPr>
        <w:t>3、加拿大学者迈克尔</w:t>
      </w:r>
      <w:r w:rsidRPr="00BF1070">
        <w:rPr>
          <w:rFonts w:asciiTheme="minorEastAsia" w:hAnsiTheme="minorEastAsia" w:hint="eastAsia"/>
          <w:color w:val="000000"/>
          <w:szCs w:val="21"/>
        </w:rPr>
        <w:t>·豪利特和M.拉米什根据在提供公共物品和服务的过程中政府介入程度的大小将公共政策工具分为（    ）</w:t>
      </w:r>
    </w:p>
    <w:p w:rsidR="00EA24CE" w:rsidRPr="00BF1070" w:rsidRDefault="00EA24CE" w:rsidP="00EA24CE">
      <w:pPr>
        <w:ind w:firstLineChars="300" w:firstLine="630"/>
        <w:rPr>
          <w:rFonts w:ascii="宋体" w:hAnsi="宋体"/>
          <w:color w:val="000000"/>
          <w:szCs w:val="21"/>
        </w:rPr>
      </w:pPr>
      <w:r w:rsidRPr="00BF1070">
        <w:rPr>
          <w:rFonts w:ascii="宋体" w:hAnsi="宋体" w:hint="eastAsia"/>
          <w:color w:val="000000"/>
          <w:szCs w:val="21"/>
        </w:rPr>
        <w:t>A、 经济性工具        B、自愿（自主）性工具</w:t>
      </w:r>
    </w:p>
    <w:p w:rsidR="00EA24CE" w:rsidRPr="00BF1070" w:rsidRDefault="00EA24CE" w:rsidP="00EA24CE">
      <w:pPr>
        <w:ind w:firstLineChars="300" w:firstLine="630"/>
        <w:rPr>
          <w:rFonts w:ascii="宋体" w:hAnsi="宋体"/>
          <w:color w:val="000000"/>
          <w:szCs w:val="21"/>
        </w:rPr>
      </w:pPr>
      <w:r w:rsidRPr="00BF1070">
        <w:rPr>
          <w:rFonts w:ascii="宋体" w:hAnsi="宋体" w:hint="eastAsia"/>
          <w:color w:val="000000"/>
          <w:szCs w:val="21"/>
        </w:rPr>
        <w:t>C、 强制性工具        D、混合性工具</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4、我国学者将政策工具分为（     ）</w:t>
      </w:r>
    </w:p>
    <w:p w:rsidR="00EA24CE" w:rsidRPr="00BF1070" w:rsidRDefault="00EA24CE" w:rsidP="00EA24CE">
      <w:pPr>
        <w:ind w:firstLineChars="300" w:firstLine="630"/>
        <w:rPr>
          <w:rFonts w:ascii="宋体" w:hAnsi="宋体"/>
          <w:color w:val="000000"/>
          <w:szCs w:val="21"/>
        </w:rPr>
      </w:pPr>
      <w:r w:rsidRPr="00BF1070">
        <w:rPr>
          <w:rFonts w:ascii="宋体" w:hAnsi="宋体" w:hint="eastAsia"/>
          <w:color w:val="000000"/>
          <w:szCs w:val="21"/>
        </w:rPr>
        <w:t>A、 市场化工具        B、工商管理技术</w:t>
      </w:r>
    </w:p>
    <w:p w:rsidR="00EA24CE" w:rsidRPr="00BF1070" w:rsidRDefault="00EA24CE" w:rsidP="00EA24CE">
      <w:pPr>
        <w:ind w:firstLineChars="300" w:firstLine="630"/>
        <w:rPr>
          <w:rFonts w:ascii="宋体" w:hAnsi="宋体"/>
          <w:color w:val="000000"/>
          <w:szCs w:val="21"/>
        </w:rPr>
      </w:pPr>
      <w:r w:rsidRPr="00BF1070">
        <w:rPr>
          <w:rFonts w:ascii="宋体" w:hAnsi="宋体" w:hint="eastAsia"/>
          <w:color w:val="000000"/>
          <w:szCs w:val="21"/>
        </w:rPr>
        <w:t>C、 社会化工具        D、经济性工具</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5、家庭与社区作为一种政策工具的缺点是（    ）</w:t>
      </w:r>
    </w:p>
    <w:p w:rsidR="00EA24CE" w:rsidRPr="00BF1070" w:rsidRDefault="00EA24CE" w:rsidP="00EA24CE">
      <w:pPr>
        <w:ind w:firstLineChars="300" w:firstLine="630"/>
        <w:rPr>
          <w:rFonts w:ascii="宋体" w:hAnsi="宋体"/>
          <w:color w:val="000000"/>
          <w:szCs w:val="21"/>
        </w:rPr>
      </w:pPr>
      <w:r w:rsidRPr="00BF1070">
        <w:rPr>
          <w:rFonts w:ascii="宋体" w:hAnsi="宋体" w:hint="eastAsia"/>
          <w:color w:val="000000"/>
          <w:szCs w:val="21"/>
        </w:rPr>
        <w:t xml:space="preserve"> A、通常无法解决复杂的经济问题</w:t>
      </w:r>
    </w:p>
    <w:p w:rsidR="00EA24CE" w:rsidRPr="00BF1070" w:rsidRDefault="00EA24CE" w:rsidP="00EA24CE">
      <w:pPr>
        <w:ind w:firstLineChars="300" w:firstLine="630"/>
        <w:rPr>
          <w:rFonts w:ascii="宋体" w:hAnsi="宋体"/>
          <w:color w:val="000000"/>
          <w:szCs w:val="21"/>
        </w:rPr>
      </w:pPr>
      <w:r w:rsidRPr="00BF1070">
        <w:rPr>
          <w:rFonts w:ascii="宋体" w:hAnsi="宋体" w:hint="eastAsia"/>
          <w:color w:val="000000"/>
          <w:szCs w:val="21"/>
        </w:rPr>
        <w:t xml:space="preserve"> B、规模经济效应要求由政府集中提供公共服务</w:t>
      </w:r>
    </w:p>
    <w:p w:rsidR="00EA24CE" w:rsidRPr="00BF1070" w:rsidRDefault="00EA24CE" w:rsidP="00EA24CE">
      <w:pPr>
        <w:ind w:firstLineChars="350" w:firstLine="735"/>
        <w:rPr>
          <w:rFonts w:ascii="宋体" w:hAnsi="宋体"/>
          <w:color w:val="000000"/>
          <w:szCs w:val="21"/>
        </w:rPr>
      </w:pPr>
      <w:r w:rsidRPr="00BF1070">
        <w:rPr>
          <w:rFonts w:ascii="宋体" w:hAnsi="宋体" w:hint="eastAsia"/>
          <w:color w:val="000000"/>
          <w:szCs w:val="21"/>
        </w:rPr>
        <w:t xml:space="preserve">C、依赖家庭与社区这类政策工具来解决问题是不公正、不公平的        </w:t>
      </w:r>
    </w:p>
    <w:p w:rsidR="00EA24CE" w:rsidRPr="00BF1070" w:rsidRDefault="00EA24CE" w:rsidP="00EA24CE">
      <w:pPr>
        <w:ind w:firstLineChars="350" w:firstLine="735"/>
        <w:rPr>
          <w:rFonts w:ascii="宋体" w:hAnsi="宋体"/>
          <w:color w:val="000000"/>
          <w:szCs w:val="21"/>
        </w:rPr>
      </w:pPr>
      <w:r w:rsidRPr="00BF1070">
        <w:rPr>
          <w:rFonts w:ascii="宋体" w:hAnsi="宋体" w:hint="eastAsia"/>
          <w:color w:val="000000"/>
          <w:szCs w:val="21"/>
        </w:rPr>
        <w:t>D、不花政府的钱</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三、名词解释</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1、志愿失灵</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2、政府管制</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3、混合型工具</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lastRenderedPageBreak/>
        <w:t>4、补贴</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5、国家治理能力</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四、简答</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1、政策工具的作用。</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2、政策工具的特征。</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3、第三部门（公益机构）志愿失灵的主要表现。</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4、公益机构监督困难的主要原因。</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5、影响政策工具选择的因素。</w:t>
      </w:r>
    </w:p>
    <w:p w:rsidR="00EA24CE" w:rsidRPr="00BF1070" w:rsidRDefault="00EA24CE" w:rsidP="00EA24CE">
      <w:pPr>
        <w:rPr>
          <w:rFonts w:ascii="宋体" w:hAnsi="宋体"/>
          <w:color w:val="000000"/>
          <w:szCs w:val="21"/>
        </w:rPr>
      </w:pPr>
      <w:r w:rsidRPr="00BF1070">
        <w:rPr>
          <w:rFonts w:ascii="宋体" w:hAnsi="宋体" w:hint="eastAsia"/>
          <w:color w:val="000000"/>
          <w:szCs w:val="21"/>
        </w:rPr>
        <w:t>五、论述题</w:t>
      </w:r>
    </w:p>
    <w:p w:rsidR="00EA24CE" w:rsidRDefault="00EA24CE" w:rsidP="00EA24CE">
      <w:pPr>
        <w:ind w:firstLineChars="50" w:firstLine="105"/>
        <w:rPr>
          <w:rFonts w:ascii="宋体" w:hAnsi="宋体"/>
          <w:color w:val="000000"/>
          <w:szCs w:val="21"/>
        </w:rPr>
      </w:pPr>
      <w:r w:rsidRPr="00BF1070">
        <w:rPr>
          <w:rFonts w:ascii="宋体" w:hAnsi="宋体" w:hint="eastAsia"/>
          <w:color w:val="000000"/>
          <w:szCs w:val="21"/>
        </w:rPr>
        <w:t>试论述新政策工具在我国的应用。</w:t>
      </w:r>
    </w:p>
    <w:p w:rsidR="003535C7" w:rsidRPr="00EA24CE" w:rsidRDefault="003535C7" w:rsidP="00126154">
      <w:pPr>
        <w:ind w:firstLineChars="200" w:firstLine="420"/>
        <w:rPr>
          <w:rFonts w:asciiTheme="minorEastAsia" w:hAnsiTheme="minorEastAsia"/>
          <w:color w:val="000000"/>
          <w:szCs w:val="21"/>
        </w:rPr>
      </w:pPr>
    </w:p>
    <w:p w:rsidR="003535C7" w:rsidRPr="00BF1070" w:rsidRDefault="003535C7" w:rsidP="003535C7">
      <w:pPr>
        <w:jc w:val="center"/>
        <w:rPr>
          <w:b/>
          <w:sz w:val="24"/>
          <w:szCs w:val="24"/>
        </w:rPr>
      </w:pPr>
      <w:r w:rsidRPr="00BF1070">
        <w:rPr>
          <w:rFonts w:hint="eastAsia"/>
          <w:b/>
          <w:sz w:val="24"/>
          <w:szCs w:val="24"/>
        </w:rPr>
        <w:t>第六章</w:t>
      </w:r>
      <w:r w:rsidRPr="00BF1070">
        <w:rPr>
          <w:rFonts w:hint="eastAsia"/>
          <w:b/>
          <w:sz w:val="24"/>
          <w:szCs w:val="24"/>
        </w:rPr>
        <w:t xml:space="preserve">   </w:t>
      </w:r>
      <w:r w:rsidRPr="00BF1070">
        <w:rPr>
          <w:rFonts w:hint="eastAsia"/>
          <w:b/>
          <w:sz w:val="24"/>
          <w:szCs w:val="24"/>
        </w:rPr>
        <w:t>公共政策问题建构</w:t>
      </w:r>
    </w:p>
    <w:p w:rsidR="003535C7" w:rsidRPr="00BF1070" w:rsidRDefault="003535C7" w:rsidP="003535C7">
      <w:pPr>
        <w:rPr>
          <w:szCs w:val="21"/>
        </w:rPr>
      </w:pPr>
      <w:r w:rsidRPr="00BF1070">
        <w:rPr>
          <w:rFonts w:hint="eastAsia"/>
          <w:szCs w:val="21"/>
        </w:rPr>
        <w:t>一、单项选择题</w:t>
      </w:r>
    </w:p>
    <w:p w:rsidR="003535C7" w:rsidRPr="00BF1070" w:rsidRDefault="003535C7" w:rsidP="003535C7">
      <w:pPr>
        <w:rPr>
          <w:szCs w:val="21"/>
        </w:rPr>
      </w:pPr>
      <w:r w:rsidRPr="00BF1070">
        <w:rPr>
          <w:rFonts w:hint="eastAsia"/>
          <w:szCs w:val="21"/>
        </w:rPr>
        <w:t>1</w:t>
      </w:r>
      <w:r w:rsidRPr="00BF1070">
        <w:rPr>
          <w:rFonts w:hint="eastAsia"/>
          <w:szCs w:val="21"/>
        </w:rPr>
        <w:t>、将公共政策分析称作“问题分析之学”的是学者（</w:t>
      </w:r>
      <w:r w:rsidRPr="00BF1070">
        <w:rPr>
          <w:rFonts w:hint="eastAsia"/>
          <w:szCs w:val="21"/>
        </w:rPr>
        <w:t xml:space="preserve">     </w:t>
      </w:r>
      <w:r w:rsidRPr="00BF1070">
        <w:rPr>
          <w:rFonts w:hint="eastAsia"/>
          <w:szCs w:val="21"/>
        </w:rPr>
        <w:t>）</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t>A、托马斯</w:t>
      </w:r>
      <w:r w:rsidRPr="00BF1070">
        <w:rPr>
          <w:rFonts w:asciiTheme="minorEastAsia" w:hAnsiTheme="minorEastAsia" w:hint="eastAsia"/>
          <w:color w:val="000000"/>
          <w:szCs w:val="21"/>
        </w:rPr>
        <w:t>·戴伊</w:t>
      </w:r>
      <w:r w:rsidRPr="00BF1070">
        <w:rPr>
          <w:rFonts w:ascii="宋体" w:hAnsi="宋体" w:hint="eastAsia"/>
          <w:color w:val="000000"/>
          <w:szCs w:val="21"/>
        </w:rPr>
        <w:t xml:space="preserve">       B、罗威</w:t>
      </w:r>
    </w:p>
    <w:p w:rsidR="003535C7" w:rsidRPr="00BF1070" w:rsidRDefault="003535C7" w:rsidP="003535C7">
      <w:pPr>
        <w:ind w:firstLineChars="200" w:firstLine="420"/>
        <w:rPr>
          <w:rFonts w:asciiTheme="minorEastAsia" w:hAnsiTheme="minorEastAsia"/>
          <w:color w:val="000000"/>
          <w:szCs w:val="21"/>
        </w:rPr>
      </w:pPr>
      <w:r w:rsidRPr="00BF1070">
        <w:rPr>
          <w:rFonts w:ascii="宋体" w:hAnsi="宋体" w:hint="eastAsia"/>
          <w:color w:val="000000"/>
          <w:szCs w:val="21"/>
        </w:rPr>
        <w:t>C、林布隆             D、威廉</w:t>
      </w:r>
      <w:r w:rsidRPr="00BF1070">
        <w:rPr>
          <w:rFonts w:asciiTheme="minorEastAsia" w:hAnsiTheme="minorEastAsia" w:hint="eastAsia"/>
          <w:color w:val="000000"/>
          <w:szCs w:val="21"/>
        </w:rPr>
        <w:t>·邓恩</w:t>
      </w:r>
    </w:p>
    <w:p w:rsidR="003535C7" w:rsidRPr="00BF1070" w:rsidRDefault="003535C7" w:rsidP="003535C7">
      <w:pPr>
        <w:rPr>
          <w:rFonts w:asciiTheme="minorEastAsia" w:hAnsiTheme="minorEastAsia"/>
          <w:color w:val="000000"/>
          <w:szCs w:val="21"/>
        </w:rPr>
      </w:pPr>
      <w:r w:rsidRPr="00BF1070">
        <w:rPr>
          <w:rFonts w:asciiTheme="minorEastAsia" w:hAnsiTheme="minorEastAsia" w:hint="eastAsia"/>
          <w:color w:val="000000"/>
          <w:szCs w:val="21"/>
        </w:rPr>
        <w:t>2、“问题界定之父”是学者（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 xml:space="preserve">A. 安德森             B．德瑞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C．格斯顿             D．林布隆</w:t>
      </w:r>
    </w:p>
    <w:p w:rsidR="003535C7" w:rsidRPr="00BF1070" w:rsidRDefault="003535C7" w:rsidP="003535C7">
      <w:pPr>
        <w:rPr>
          <w:rFonts w:ascii="宋体" w:hAnsi="宋体"/>
          <w:color w:val="000000"/>
          <w:szCs w:val="21"/>
        </w:rPr>
      </w:pPr>
      <w:r w:rsidRPr="00BF1070">
        <w:rPr>
          <w:rFonts w:ascii="宋体" w:hAnsi="宋体" w:hint="eastAsia"/>
          <w:color w:val="000000"/>
          <w:szCs w:val="21"/>
        </w:rPr>
        <w:t>3、公共政策问题的论证中政策问题的（    ）是政策问题的最低层次。</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t>A、功能论证       B、小论证</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t>C、二级论证       D、一级论证</w:t>
      </w:r>
    </w:p>
    <w:p w:rsidR="003535C7" w:rsidRPr="00BF1070" w:rsidRDefault="003535C7" w:rsidP="003535C7">
      <w:pPr>
        <w:rPr>
          <w:rFonts w:ascii="宋体" w:hAnsi="宋体"/>
          <w:color w:val="000000"/>
          <w:szCs w:val="21"/>
        </w:rPr>
      </w:pPr>
      <w:r w:rsidRPr="00BF1070">
        <w:rPr>
          <w:rFonts w:ascii="宋体" w:hAnsi="宋体" w:hint="eastAsia"/>
          <w:color w:val="000000"/>
          <w:szCs w:val="21"/>
        </w:rPr>
        <w:t>4、卡尔．帕顿和大卫．沙维奇在（    ）一书中提出了确定问题边界的便捷计算方法。</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t xml:space="preserve">A、《公共政策分析和规划的初步方法》      </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t>B、《公共政策分析导论》</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t xml:space="preserve">C、《理解公共政策》      </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t>D、《政策分析中的问题界定》</w:t>
      </w:r>
    </w:p>
    <w:p w:rsidR="003535C7" w:rsidRPr="00BF1070" w:rsidRDefault="003535C7" w:rsidP="003535C7">
      <w:pPr>
        <w:rPr>
          <w:rFonts w:ascii="宋体" w:hAnsi="宋体"/>
          <w:szCs w:val="21"/>
        </w:rPr>
      </w:pPr>
      <w:r w:rsidRPr="00BF1070">
        <w:rPr>
          <w:rFonts w:ascii="宋体" w:hAnsi="宋体" w:hint="eastAsia"/>
          <w:szCs w:val="21"/>
        </w:rPr>
        <w:t>5、（     ）的建立是社会问题转化为政策问题的关键一步。</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 xml:space="preserve">A．政策问题      B．政策议程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C．政策目标      D．政策对象</w:t>
      </w:r>
    </w:p>
    <w:p w:rsidR="003535C7" w:rsidRPr="00BF1070" w:rsidRDefault="003535C7" w:rsidP="003535C7">
      <w:pPr>
        <w:rPr>
          <w:rFonts w:asciiTheme="minorEastAsia" w:hAnsiTheme="minorEastAsia"/>
          <w:color w:val="000000"/>
          <w:szCs w:val="21"/>
        </w:rPr>
      </w:pPr>
      <w:r w:rsidRPr="00BF1070">
        <w:rPr>
          <w:rFonts w:asciiTheme="minorEastAsia" w:hAnsiTheme="minorEastAsia" w:hint="eastAsia"/>
          <w:color w:val="000000"/>
          <w:szCs w:val="21"/>
        </w:rPr>
        <w:t>6、由负责政策制定的具体组织来进行的是（     ）</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t>A、功能论证       B、小论证</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t>C、二级论证       D、一级论证</w:t>
      </w:r>
    </w:p>
    <w:p w:rsidR="003535C7" w:rsidRPr="00BF1070" w:rsidRDefault="003535C7" w:rsidP="003535C7">
      <w:pPr>
        <w:rPr>
          <w:rFonts w:asciiTheme="minorEastAsia" w:hAnsiTheme="minorEastAsia"/>
          <w:color w:val="000000"/>
          <w:szCs w:val="21"/>
        </w:rPr>
      </w:pPr>
      <w:r w:rsidRPr="00BF1070">
        <w:rPr>
          <w:rFonts w:asciiTheme="minorEastAsia" w:hAnsiTheme="minorEastAsia" w:hint="eastAsia"/>
          <w:color w:val="000000"/>
          <w:szCs w:val="21"/>
        </w:rPr>
        <w:t>二、多项选择题</w:t>
      </w:r>
    </w:p>
    <w:p w:rsidR="003535C7" w:rsidRPr="00BF1070" w:rsidRDefault="003535C7" w:rsidP="003535C7">
      <w:pPr>
        <w:rPr>
          <w:rFonts w:ascii="宋体" w:hAnsi="宋体"/>
          <w:color w:val="000000"/>
          <w:szCs w:val="21"/>
        </w:rPr>
      </w:pPr>
      <w:r w:rsidRPr="00BF1070">
        <w:rPr>
          <w:rFonts w:asciiTheme="minorEastAsia" w:hAnsiTheme="minorEastAsia" w:hint="eastAsia"/>
          <w:color w:val="000000"/>
          <w:szCs w:val="21"/>
        </w:rPr>
        <w:t>1、</w:t>
      </w:r>
      <w:r w:rsidRPr="00BF1070">
        <w:rPr>
          <w:rFonts w:ascii="宋体" w:hAnsi="宋体" w:hint="eastAsia"/>
          <w:color w:val="000000"/>
          <w:szCs w:val="21"/>
        </w:rPr>
        <w:t>威廉．N．邓恩从政策问题的结构角度把政策问题划分为（    ）。</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t>A、结构平衡       B、结构优良</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t>C、结构适度       D、结构不良</w:t>
      </w:r>
    </w:p>
    <w:p w:rsidR="003535C7" w:rsidRPr="00BF1070" w:rsidRDefault="003535C7" w:rsidP="003535C7">
      <w:pPr>
        <w:rPr>
          <w:rFonts w:ascii="宋体" w:hAnsi="宋体"/>
          <w:color w:val="000000"/>
          <w:szCs w:val="21"/>
        </w:rPr>
      </w:pPr>
      <w:r w:rsidRPr="00BF1070">
        <w:rPr>
          <w:rFonts w:ascii="宋体" w:hAnsi="宋体" w:hint="eastAsia"/>
          <w:color w:val="000000"/>
          <w:szCs w:val="21"/>
        </w:rPr>
        <w:t>2、公共政策问题构建的步骤包括（    ）</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t xml:space="preserve">A、以“问题感知”体悟“问题情境”       </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t>B、以“问题搜索”认定“元问题”</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t>C、以“问题界定”发现“实质问题”</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t>D、以“问题陈述”建立“正式问题”</w:t>
      </w:r>
    </w:p>
    <w:p w:rsidR="003535C7" w:rsidRPr="00BF1070" w:rsidRDefault="003535C7" w:rsidP="003535C7">
      <w:pPr>
        <w:rPr>
          <w:rFonts w:ascii="宋体" w:hAnsi="宋体"/>
          <w:color w:val="000000"/>
          <w:szCs w:val="21"/>
        </w:rPr>
      </w:pPr>
      <w:r w:rsidRPr="00BF1070">
        <w:rPr>
          <w:rFonts w:ascii="宋体" w:hAnsi="宋体" w:hint="eastAsia"/>
          <w:color w:val="000000"/>
          <w:szCs w:val="21"/>
        </w:rPr>
        <w:t>3、美国学者詹姆斯．E．安德森提出的推动社会问题加速进入政策议程的触发机制包括（     ）</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t>A、政治领导者        B、危机事件</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lastRenderedPageBreak/>
        <w:t>C、抗议活动          D、传媒曝光</w:t>
      </w:r>
    </w:p>
    <w:p w:rsidR="003535C7" w:rsidRPr="00BF1070" w:rsidRDefault="003535C7" w:rsidP="003535C7">
      <w:pPr>
        <w:rPr>
          <w:rFonts w:asciiTheme="minorEastAsia" w:hAnsiTheme="minorEastAsia"/>
          <w:color w:val="000000"/>
          <w:szCs w:val="21"/>
        </w:rPr>
      </w:pPr>
      <w:r w:rsidRPr="00BF1070">
        <w:rPr>
          <w:rFonts w:asciiTheme="minorEastAsia" w:hAnsiTheme="minorEastAsia" w:hint="eastAsia"/>
          <w:color w:val="000000"/>
          <w:szCs w:val="21"/>
        </w:rPr>
        <w:t>4、政府认同社会问题并使其成为公共政策问题的条件：</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t xml:space="preserve">A、政治领导者的需求       </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t>B、属于政府职能权限范围内的事务</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t xml:space="preserve">C、属于政府能力范围内的事务       </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t>D、大众传媒的曝光</w:t>
      </w:r>
    </w:p>
    <w:p w:rsidR="003535C7" w:rsidRPr="00BF1070" w:rsidRDefault="003535C7" w:rsidP="003535C7">
      <w:pPr>
        <w:rPr>
          <w:rFonts w:asciiTheme="minorEastAsia" w:hAnsiTheme="minorEastAsia"/>
          <w:color w:val="000000"/>
          <w:szCs w:val="21"/>
        </w:rPr>
      </w:pPr>
      <w:r w:rsidRPr="00BF1070">
        <w:rPr>
          <w:rFonts w:asciiTheme="minorEastAsia" w:hAnsiTheme="minorEastAsia" w:hint="eastAsia"/>
          <w:color w:val="000000"/>
          <w:szCs w:val="21"/>
        </w:rPr>
        <w:t>5、层次分析的技术可以帮助分析者分清楚的原因包括（    ）</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t>A、可能的原因       B、似然的原因</w:t>
      </w:r>
    </w:p>
    <w:p w:rsidR="003535C7" w:rsidRPr="00BF1070" w:rsidRDefault="003535C7" w:rsidP="003535C7">
      <w:pPr>
        <w:ind w:firstLineChars="200" w:firstLine="420"/>
        <w:rPr>
          <w:rFonts w:ascii="宋体" w:hAnsi="宋体"/>
          <w:color w:val="000000"/>
          <w:szCs w:val="21"/>
        </w:rPr>
      </w:pPr>
      <w:r w:rsidRPr="00BF1070">
        <w:rPr>
          <w:rFonts w:ascii="宋体" w:hAnsi="宋体" w:hint="eastAsia"/>
          <w:color w:val="000000"/>
          <w:szCs w:val="21"/>
        </w:rPr>
        <w:t>C、受控的原因       D、客观原因</w:t>
      </w:r>
    </w:p>
    <w:p w:rsidR="003535C7" w:rsidRPr="00BF1070" w:rsidRDefault="003535C7" w:rsidP="003535C7">
      <w:pPr>
        <w:rPr>
          <w:rFonts w:ascii="宋体" w:hAnsi="宋体"/>
          <w:color w:val="000000"/>
          <w:szCs w:val="21"/>
        </w:rPr>
      </w:pPr>
      <w:r w:rsidRPr="00BF1070">
        <w:rPr>
          <w:rFonts w:ascii="宋体" w:hAnsi="宋体" w:hint="eastAsia"/>
          <w:color w:val="000000"/>
          <w:szCs w:val="21"/>
        </w:rPr>
        <w:t>三、名词解释</w:t>
      </w:r>
    </w:p>
    <w:p w:rsidR="003535C7" w:rsidRPr="00BF1070" w:rsidRDefault="003535C7" w:rsidP="003535C7">
      <w:pPr>
        <w:rPr>
          <w:rFonts w:ascii="宋体" w:hAnsi="宋体"/>
          <w:color w:val="000000"/>
          <w:szCs w:val="21"/>
        </w:rPr>
      </w:pPr>
      <w:r w:rsidRPr="00BF1070">
        <w:rPr>
          <w:rFonts w:ascii="宋体" w:hAnsi="宋体" w:hint="eastAsia"/>
          <w:color w:val="000000"/>
          <w:szCs w:val="21"/>
        </w:rPr>
        <w:t>1、公共政策问题</w:t>
      </w:r>
    </w:p>
    <w:p w:rsidR="003535C7" w:rsidRPr="00BF1070" w:rsidRDefault="003535C7" w:rsidP="003535C7">
      <w:pPr>
        <w:rPr>
          <w:rFonts w:ascii="宋体" w:hAnsi="宋体"/>
          <w:color w:val="000000"/>
          <w:szCs w:val="21"/>
        </w:rPr>
      </w:pPr>
      <w:r w:rsidRPr="00BF1070">
        <w:rPr>
          <w:rFonts w:ascii="宋体" w:hAnsi="宋体" w:hint="eastAsia"/>
          <w:color w:val="000000"/>
          <w:szCs w:val="21"/>
        </w:rPr>
        <w:t>2、类别分析</w:t>
      </w:r>
    </w:p>
    <w:p w:rsidR="003535C7" w:rsidRPr="00BF1070" w:rsidRDefault="003535C7" w:rsidP="003535C7">
      <w:pPr>
        <w:rPr>
          <w:rFonts w:ascii="宋体" w:hAnsi="宋体"/>
          <w:color w:val="000000"/>
          <w:szCs w:val="21"/>
        </w:rPr>
      </w:pPr>
      <w:r w:rsidRPr="00BF1070">
        <w:rPr>
          <w:rFonts w:ascii="宋体" w:hAnsi="宋体" w:hint="eastAsia"/>
          <w:color w:val="000000"/>
          <w:szCs w:val="21"/>
        </w:rPr>
        <w:t>3、综摄法</w:t>
      </w:r>
    </w:p>
    <w:p w:rsidR="003535C7" w:rsidRPr="00BF1070" w:rsidRDefault="003535C7" w:rsidP="003535C7">
      <w:pPr>
        <w:rPr>
          <w:rFonts w:ascii="宋体" w:hAnsi="宋体"/>
          <w:color w:val="000000"/>
          <w:szCs w:val="21"/>
        </w:rPr>
      </w:pPr>
      <w:r w:rsidRPr="00BF1070">
        <w:rPr>
          <w:rFonts w:ascii="宋体" w:hAnsi="宋体" w:hint="eastAsia"/>
          <w:color w:val="000000"/>
          <w:szCs w:val="21"/>
        </w:rPr>
        <w:t>4、头脑风暴法</w:t>
      </w:r>
    </w:p>
    <w:p w:rsidR="003535C7" w:rsidRPr="00BF1070" w:rsidRDefault="003535C7" w:rsidP="003535C7">
      <w:pPr>
        <w:rPr>
          <w:rFonts w:ascii="宋体" w:hAnsi="宋体"/>
          <w:color w:val="000000"/>
          <w:szCs w:val="21"/>
        </w:rPr>
      </w:pPr>
      <w:r w:rsidRPr="00BF1070">
        <w:rPr>
          <w:rFonts w:ascii="宋体" w:hAnsi="宋体" w:hint="eastAsia"/>
          <w:color w:val="000000"/>
          <w:szCs w:val="21"/>
        </w:rPr>
        <w:t>5、正式议程</w:t>
      </w:r>
    </w:p>
    <w:p w:rsidR="003535C7" w:rsidRPr="00BF1070" w:rsidRDefault="003535C7" w:rsidP="003535C7">
      <w:pPr>
        <w:rPr>
          <w:rFonts w:ascii="宋体" w:hAnsi="宋体"/>
          <w:color w:val="000000"/>
          <w:szCs w:val="21"/>
        </w:rPr>
      </w:pPr>
      <w:r w:rsidRPr="00BF1070">
        <w:rPr>
          <w:rFonts w:ascii="宋体" w:hAnsi="宋体" w:hint="eastAsia"/>
          <w:color w:val="000000"/>
          <w:szCs w:val="21"/>
        </w:rPr>
        <w:t>四、简答题</w:t>
      </w:r>
    </w:p>
    <w:p w:rsidR="003535C7" w:rsidRPr="00BF1070" w:rsidRDefault="003535C7" w:rsidP="003535C7">
      <w:pPr>
        <w:rPr>
          <w:rFonts w:ascii="宋体" w:hAnsi="宋体"/>
          <w:color w:val="000000"/>
          <w:szCs w:val="21"/>
        </w:rPr>
      </w:pPr>
      <w:r w:rsidRPr="00BF1070">
        <w:rPr>
          <w:rFonts w:ascii="宋体" w:hAnsi="宋体" w:hint="eastAsia"/>
          <w:color w:val="000000"/>
          <w:szCs w:val="21"/>
        </w:rPr>
        <w:t>1、对公共政策分析者而言，重视并掌握结构不良的政策问题的原因。</w:t>
      </w:r>
    </w:p>
    <w:p w:rsidR="003535C7" w:rsidRPr="00BF1070" w:rsidRDefault="003535C7" w:rsidP="003535C7">
      <w:pPr>
        <w:rPr>
          <w:rFonts w:ascii="宋体" w:hAnsi="宋体"/>
          <w:color w:val="000000"/>
          <w:szCs w:val="21"/>
        </w:rPr>
      </w:pPr>
      <w:r w:rsidRPr="00BF1070">
        <w:rPr>
          <w:rFonts w:ascii="宋体" w:hAnsi="宋体" w:hint="eastAsia"/>
          <w:color w:val="000000"/>
          <w:szCs w:val="21"/>
        </w:rPr>
        <w:t>2、公共政策问题构建的步骤。</w:t>
      </w:r>
    </w:p>
    <w:p w:rsidR="003535C7" w:rsidRPr="00BF1070" w:rsidRDefault="003535C7" w:rsidP="003535C7">
      <w:pPr>
        <w:rPr>
          <w:rFonts w:ascii="宋体" w:hAnsi="宋体"/>
          <w:color w:val="000000"/>
          <w:szCs w:val="21"/>
        </w:rPr>
      </w:pPr>
      <w:r w:rsidRPr="00BF1070">
        <w:rPr>
          <w:rFonts w:ascii="宋体" w:hAnsi="宋体" w:hint="eastAsia"/>
          <w:color w:val="000000"/>
          <w:szCs w:val="21"/>
        </w:rPr>
        <w:t>3、系统议程和政府议程的区别。</w:t>
      </w:r>
    </w:p>
    <w:p w:rsidR="003535C7" w:rsidRPr="00BF1070" w:rsidRDefault="003535C7" w:rsidP="003535C7">
      <w:pPr>
        <w:rPr>
          <w:rFonts w:ascii="宋体" w:hAnsi="宋体"/>
          <w:color w:val="000000"/>
          <w:szCs w:val="21"/>
        </w:rPr>
      </w:pPr>
      <w:r w:rsidRPr="00BF1070">
        <w:rPr>
          <w:rFonts w:ascii="宋体" w:hAnsi="宋体" w:hint="eastAsia"/>
          <w:color w:val="000000"/>
          <w:szCs w:val="21"/>
        </w:rPr>
        <w:t>4、社会问题进入政策议程的途径。</w:t>
      </w:r>
    </w:p>
    <w:p w:rsidR="003535C7" w:rsidRPr="00BF1070" w:rsidRDefault="003535C7" w:rsidP="003535C7">
      <w:pPr>
        <w:rPr>
          <w:rFonts w:ascii="宋体" w:hAnsi="宋体"/>
          <w:color w:val="000000"/>
          <w:szCs w:val="21"/>
        </w:rPr>
      </w:pPr>
      <w:r w:rsidRPr="00BF1070">
        <w:rPr>
          <w:rFonts w:ascii="宋体" w:hAnsi="宋体" w:hint="eastAsia"/>
          <w:color w:val="000000"/>
          <w:szCs w:val="21"/>
        </w:rPr>
        <w:t>5、社会问题进入政策议程的障碍。</w:t>
      </w:r>
    </w:p>
    <w:p w:rsidR="003535C7" w:rsidRPr="00BF1070" w:rsidRDefault="003535C7" w:rsidP="003535C7">
      <w:pPr>
        <w:rPr>
          <w:rFonts w:ascii="宋体" w:hAnsi="宋体"/>
          <w:color w:val="000000"/>
          <w:szCs w:val="21"/>
        </w:rPr>
      </w:pPr>
      <w:r w:rsidRPr="00BF1070">
        <w:rPr>
          <w:rFonts w:ascii="宋体" w:hAnsi="宋体" w:hint="eastAsia"/>
          <w:color w:val="000000"/>
          <w:szCs w:val="21"/>
        </w:rPr>
        <w:t>五、论述题</w:t>
      </w:r>
    </w:p>
    <w:p w:rsidR="003535C7" w:rsidRPr="00BF1070" w:rsidRDefault="003535C7" w:rsidP="003535C7">
      <w:pPr>
        <w:rPr>
          <w:rFonts w:ascii="宋体" w:hAnsi="宋体"/>
          <w:color w:val="000000"/>
          <w:szCs w:val="21"/>
        </w:rPr>
      </w:pPr>
      <w:r w:rsidRPr="00BF1070">
        <w:rPr>
          <w:rFonts w:ascii="宋体" w:hAnsi="宋体" w:hint="eastAsia"/>
          <w:color w:val="000000"/>
          <w:szCs w:val="21"/>
        </w:rPr>
        <w:t>试分析影响社会问题进入政策议程的因素。</w:t>
      </w:r>
    </w:p>
    <w:p w:rsidR="003535C7" w:rsidRPr="00BF1070" w:rsidRDefault="003535C7" w:rsidP="003535C7">
      <w:pPr>
        <w:rPr>
          <w:rFonts w:ascii="宋体" w:hAnsi="宋体"/>
          <w:color w:val="000000"/>
          <w:szCs w:val="21"/>
        </w:rPr>
      </w:pPr>
    </w:p>
    <w:p w:rsidR="003535C7" w:rsidRDefault="003535C7" w:rsidP="003535C7">
      <w:pPr>
        <w:jc w:val="center"/>
        <w:rPr>
          <w:rFonts w:hint="eastAsia"/>
          <w:b/>
          <w:sz w:val="24"/>
          <w:szCs w:val="24"/>
        </w:rPr>
      </w:pPr>
      <w:r w:rsidRPr="00BF1070">
        <w:rPr>
          <w:rFonts w:hint="eastAsia"/>
          <w:b/>
          <w:sz w:val="24"/>
          <w:szCs w:val="24"/>
        </w:rPr>
        <w:t>第七章</w:t>
      </w:r>
      <w:r w:rsidRPr="00BF1070">
        <w:rPr>
          <w:rFonts w:hint="eastAsia"/>
          <w:b/>
          <w:sz w:val="24"/>
          <w:szCs w:val="24"/>
        </w:rPr>
        <w:t xml:space="preserve">   </w:t>
      </w:r>
      <w:r w:rsidRPr="00BF1070">
        <w:rPr>
          <w:rFonts w:hint="eastAsia"/>
          <w:b/>
          <w:sz w:val="24"/>
          <w:szCs w:val="24"/>
        </w:rPr>
        <w:t>公共政策制定</w:t>
      </w:r>
    </w:p>
    <w:p w:rsidR="00477AF0" w:rsidRPr="00BF1070" w:rsidRDefault="00477AF0" w:rsidP="00477AF0">
      <w:pPr>
        <w:rPr>
          <w:szCs w:val="21"/>
        </w:rPr>
      </w:pPr>
      <w:r w:rsidRPr="00BF1070">
        <w:rPr>
          <w:rFonts w:hint="eastAsia"/>
          <w:szCs w:val="21"/>
        </w:rPr>
        <w:t>一、单项选择题</w:t>
      </w:r>
    </w:p>
    <w:p w:rsidR="003535C7" w:rsidRPr="00BF1070" w:rsidRDefault="003535C7" w:rsidP="00477AF0">
      <w:pPr>
        <w:ind w:firstLineChars="98" w:firstLine="206"/>
        <w:rPr>
          <w:rFonts w:ascii="宋体" w:hAnsi="宋体"/>
          <w:color w:val="000000"/>
          <w:szCs w:val="21"/>
        </w:rPr>
      </w:pPr>
      <w:r w:rsidRPr="00BF1070">
        <w:rPr>
          <w:rFonts w:ascii="宋体" w:hAnsi="宋体" w:hint="eastAsia"/>
          <w:color w:val="000000"/>
          <w:szCs w:val="21"/>
        </w:rPr>
        <w:t>1、政策方案制定在整个政策过程中居于（    ）地位。</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 xml:space="preserve">A．权威      B．重要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C．次要      D．枢纽</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2、公共权力机关针对特定的政策问题，依据一定的程序和原则确定政策目标、设计政策方案并进行优选抉择的过程是（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 xml:space="preserve">A．政策评估          B．政策执行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C．政策方案规划      D．政策终止</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3、政策规划的基本精髓就在于（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 xml:space="preserve">A．重视感性          B．重视理性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C．领导者的能力      D．正确的政策问题</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4、学习理论最典型的理论类型是美国社会心理学家坎贝尔的（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 xml:space="preserve">A．实验理论          B．过程理论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C．企业精神理论      D．选择理论</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5、确定政策目标是政策方案规划过程中的（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 xml:space="preserve">A．基础      B．关键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C．枢纽      D．前提</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6、拟定政策方案是政策方案规划过程中的（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 xml:space="preserve">A．基础      B．关键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lastRenderedPageBreak/>
        <w:t>C．枢纽      D．前提</w:t>
      </w:r>
    </w:p>
    <w:p w:rsidR="003535C7" w:rsidRPr="00BF1070" w:rsidRDefault="003535C7" w:rsidP="003535C7">
      <w:pPr>
        <w:rPr>
          <w:rFonts w:ascii="宋体" w:hAnsi="宋体"/>
          <w:color w:val="000000"/>
          <w:szCs w:val="21"/>
        </w:rPr>
      </w:pPr>
      <w:r w:rsidRPr="00BF1070">
        <w:rPr>
          <w:rFonts w:ascii="宋体" w:hAnsi="宋体" w:hint="eastAsia"/>
          <w:color w:val="000000"/>
          <w:szCs w:val="21"/>
        </w:rPr>
        <w:t>二、多项选择题</w:t>
      </w:r>
    </w:p>
    <w:p w:rsidR="003535C7" w:rsidRPr="00BF1070" w:rsidRDefault="003535C7" w:rsidP="003535C7">
      <w:pPr>
        <w:ind w:firstLineChars="50" w:firstLine="105"/>
        <w:rPr>
          <w:rFonts w:ascii="宋体" w:hAnsi="宋体"/>
          <w:color w:val="000000"/>
          <w:szCs w:val="21"/>
        </w:rPr>
      </w:pPr>
      <w:r w:rsidRPr="00BF1070">
        <w:rPr>
          <w:rFonts w:ascii="宋体" w:hAnsi="宋体" w:hint="eastAsia"/>
          <w:color w:val="000000"/>
          <w:szCs w:val="21"/>
        </w:rPr>
        <w:t>1、政策方案规划的过程中的基本要素是（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 xml:space="preserve">A．效果      B．目标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C．价值      D．方案</w:t>
      </w:r>
    </w:p>
    <w:p w:rsidR="003535C7" w:rsidRPr="00BF1070" w:rsidRDefault="003535C7" w:rsidP="003535C7">
      <w:pPr>
        <w:ind w:firstLineChars="50" w:firstLine="105"/>
        <w:rPr>
          <w:rFonts w:ascii="宋体" w:hAnsi="宋体"/>
          <w:color w:val="000000"/>
          <w:szCs w:val="21"/>
        </w:rPr>
      </w:pPr>
      <w:r w:rsidRPr="00BF1070">
        <w:rPr>
          <w:rFonts w:ascii="宋体" w:hAnsi="宋体" w:hint="eastAsia"/>
          <w:color w:val="000000"/>
          <w:szCs w:val="21"/>
        </w:rPr>
        <w:t>2、设定政策目标的基本原则（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 xml:space="preserve">A．实事求是，面向未来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 xml:space="preserve">B．系统协调，具有针对性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C．具体明确，具有合理性</w:t>
      </w:r>
    </w:p>
    <w:p w:rsidR="003535C7" w:rsidRPr="00BF1070" w:rsidRDefault="003535C7" w:rsidP="004202FB">
      <w:pPr>
        <w:ind w:firstLineChars="300" w:firstLine="630"/>
        <w:rPr>
          <w:rFonts w:ascii="宋体" w:hAnsi="宋体"/>
          <w:color w:val="000000"/>
          <w:szCs w:val="21"/>
        </w:rPr>
      </w:pPr>
      <w:r w:rsidRPr="00BF1070">
        <w:rPr>
          <w:rFonts w:ascii="宋体" w:hAnsi="宋体" w:hint="eastAsia"/>
          <w:color w:val="000000"/>
          <w:szCs w:val="21"/>
        </w:rPr>
        <w:t>D．注重伦理考量，保持相对稳定性</w:t>
      </w:r>
    </w:p>
    <w:p w:rsidR="003535C7" w:rsidRPr="00BF1070" w:rsidRDefault="003535C7" w:rsidP="003535C7">
      <w:pPr>
        <w:ind w:firstLineChars="50" w:firstLine="105"/>
        <w:rPr>
          <w:rFonts w:ascii="宋体" w:hAnsi="宋体"/>
          <w:color w:val="000000"/>
          <w:szCs w:val="21"/>
        </w:rPr>
      </w:pPr>
      <w:r w:rsidRPr="00BF1070">
        <w:rPr>
          <w:rFonts w:ascii="宋体" w:hAnsi="宋体" w:hint="eastAsia"/>
          <w:color w:val="000000"/>
          <w:szCs w:val="21"/>
        </w:rPr>
        <w:t>3、影响政策目标确定的主要因素（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 xml:space="preserve">A．个人因素        B．价值因素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C．政治因素        D．目标的多重性及其冲突</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4、魏墨和维宁认为政策备选方案的基本来源有（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 xml:space="preserve">A．现有的政策提案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 xml:space="preserve">B．通用的解决方案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C．调整过的通用解决方案</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D．非现成的解决方案</w:t>
      </w:r>
    </w:p>
    <w:p w:rsidR="003535C7" w:rsidRPr="00BF1070" w:rsidRDefault="003535C7" w:rsidP="003535C7">
      <w:pPr>
        <w:ind w:firstLineChars="100" w:firstLine="210"/>
        <w:rPr>
          <w:rFonts w:ascii="宋体" w:hAnsi="宋体"/>
          <w:color w:val="000000"/>
          <w:szCs w:val="21"/>
        </w:rPr>
      </w:pPr>
      <w:r w:rsidRPr="00BF1070">
        <w:rPr>
          <w:rFonts w:ascii="宋体" w:hAnsi="宋体" w:hint="eastAsia"/>
          <w:color w:val="000000"/>
          <w:szCs w:val="21"/>
        </w:rPr>
        <w:t>5、初步筛选常用的方法有（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 xml:space="preserve">A．经验分析            B．比较分析    </w:t>
      </w:r>
    </w:p>
    <w:p w:rsidR="003535C7" w:rsidRPr="00BF1070" w:rsidRDefault="003535C7" w:rsidP="003535C7">
      <w:pPr>
        <w:ind w:firstLineChars="300" w:firstLine="630"/>
        <w:rPr>
          <w:rFonts w:ascii="宋体" w:hAnsi="宋体"/>
          <w:color w:val="000000"/>
          <w:szCs w:val="21"/>
        </w:rPr>
      </w:pPr>
      <w:r w:rsidRPr="00BF1070">
        <w:rPr>
          <w:rFonts w:ascii="宋体" w:hAnsi="宋体" w:hint="eastAsia"/>
          <w:color w:val="000000"/>
          <w:szCs w:val="21"/>
        </w:rPr>
        <w:t>C．初步的预测分析      D．可行性分析</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三、名词解释</w:t>
      </w:r>
    </w:p>
    <w:p w:rsidR="003535C7" w:rsidRPr="00BF1070" w:rsidRDefault="003535C7" w:rsidP="004202FB">
      <w:pPr>
        <w:ind w:firstLineChars="50" w:firstLine="105"/>
        <w:rPr>
          <w:rFonts w:ascii="宋体" w:hAnsi="宋体"/>
          <w:color w:val="000000"/>
          <w:szCs w:val="21"/>
        </w:rPr>
      </w:pPr>
      <w:r w:rsidRPr="00BF1070">
        <w:rPr>
          <w:rFonts w:ascii="宋体" w:hAnsi="宋体" w:hint="eastAsia"/>
          <w:color w:val="000000"/>
          <w:szCs w:val="21"/>
        </w:rPr>
        <w:t>1、政策目标</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2、政策方案效果评估</w:t>
      </w:r>
    </w:p>
    <w:p w:rsidR="003535C7" w:rsidRPr="00BF1070" w:rsidRDefault="003535C7" w:rsidP="004202FB">
      <w:pPr>
        <w:ind w:firstLineChars="50" w:firstLine="105"/>
        <w:rPr>
          <w:rFonts w:ascii="宋体" w:hAnsi="宋体"/>
          <w:color w:val="000000"/>
          <w:szCs w:val="21"/>
        </w:rPr>
      </w:pPr>
      <w:r w:rsidRPr="00BF1070">
        <w:rPr>
          <w:rFonts w:ascii="宋体" w:hAnsi="宋体" w:hint="eastAsia"/>
          <w:color w:val="000000"/>
          <w:szCs w:val="21"/>
        </w:rPr>
        <w:t>3、精英决策模型</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4、公共选择决策模型</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5、全体一致规则</w:t>
      </w:r>
    </w:p>
    <w:p w:rsidR="003535C7" w:rsidRPr="00BF1070" w:rsidRDefault="003535C7" w:rsidP="003535C7">
      <w:pPr>
        <w:rPr>
          <w:rFonts w:ascii="宋体" w:hAnsi="宋体"/>
          <w:color w:val="000000"/>
          <w:szCs w:val="21"/>
        </w:rPr>
      </w:pPr>
      <w:r w:rsidRPr="00BF1070">
        <w:rPr>
          <w:rFonts w:ascii="宋体" w:hAnsi="宋体" w:hint="eastAsia"/>
          <w:color w:val="000000"/>
          <w:szCs w:val="21"/>
        </w:rPr>
        <w:t>四、简答题</w:t>
      </w:r>
    </w:p>
    <w:p w:rsidR="003535C7" w:rsidRPr="00BF1070" w:rsidRDefault="003535C7" w:rsidP="003535C7">
      <w:pPr>
        <w:rPr>
          <w:rFonts w:ascii="宋体" w:hAnsi="宋体"/>
          <w:color w:val="000000"/>
          <w:szCs w:val="21"/>
        </w:rPr>
      </w:pPr>
      <w:r w:rsidRPr="00BF1070">
        <w:rPr>
          <w:rFonts w:ascii="宋体" w:hAnsi="宋体" w:hint="eastAsia"/>
          <w:color w:val="000000"/>
          <w:szCs w:val="21"/>
        </w:rPr>
        <w:t>1、邓恩列举的备选方案的来源包括哪些？</w:t>
      </w:r>
    </w:p>
    <w:p w:rsidR="003535C7" w:rsidRPr="00BF1070" w:rsidRDefault="003535C7" w:rsidP="003535C7">
      <w:pPr>
        <w:rPr>
          <w:rFonts w:ascii="宋体" w:hAnsi="宋体"/>
          <w:color w:val="000000"/>
          <w:szCs w:val="21"/>
        </w:rPr>
      </w:pPr>
      <w:r w:rsidRPr="00BF1070">
        <w:rPr>
          <w:rFonts w:ascii="宋体" w:hAnsi="宋体" w:hint="eastAsia"/>
          <w:color w:val="000000"/>
          <w:szCs w:val="21"/>
        </w:rPr>
        <w:t>2、政策方案可行性评估中影响政策目标实现的因素。</w:t>
      </w:r>
    </w:p>
    <w:p w:rsidR="003535C7" w:rsidRPr="00BF1070" w:rsidRDefault="003535C7" w:rsidP="003535C7">
      <w:pPr>
        <w:rPr>
          <w:rFonts w:asciiTheme="minorEastAsia" w:hAnsiTheme="minorEastAsia"/>
          <w:color w:val="000000"/>
          <w:szCs w:val="21"/>
        </w:rPr>
      </w:pPr>
      <w:r w:rsidRPr="00BF1070">
        <w:rPr>
          <w:rFonts w:ascii="宋体" w:hAnsi="宋体" w:hint="eastAsia"/>
          <w:color w:val="000000"/>
          <w:szCs w:val="21"/>
        </w:rPr>
        <w:t>3、威廉</w:t>
      </w:r>
      <w:r w:rsidRPr="00BF1070">
        <w:rPr>
          <w:rFonts w:asciiTheme="minorEastAsia" w:hAnsiTheme="minorEastAsia" w:hint="eastAsia"/>
          <w:color w:val="000000"/>
          <w:szCs w:val="21"/>
        </w:rPr>
        <w:t>·N.邓恩的政策方案评价标准。</w:t>
      </w:r>
    </w:p>
    <w:p w:rsidR="003535C7" w:rsidRPr="00BF1070" w:rsidRDefault="003535C7" w:rsidP="003535C7">
      <w:pPr>
        <w:rPr>
          <w:rFonts w:asciiTheme="minorEastAsia" w:hAnsiTheme="minorEastAsia"/>
          <w:color w:val="000000"/>
          <w:szCs w:val="21"/>
        </w:rPr>
      </w:pPr>
      <w:r w:rsidRPr="00BF1070">
        <w:rPr>
          <w:rFonts w:asciiTheme="minorEastAsia" w:hAnsiTheme="minorEastAsia" w:hint="eastAsia"/>
          <w:color w:val="000000"/>
          <w:szCs w:val="21"/>
        </w:rPr>
        <w:t>4、政策方案优选中共识形成的途径。</w:t>
      </w:r>
    </w:p>
    <w:p w:rsidR="003535C7" w:rsidRPr="00BF1070" w:rsidRDefault="003535C7" w:rsidP="003535C7">
      <w:pPr>
        <w:rPr>
          <w:rFonts w:asciiTheme="minorEastAsia" w:hAnsiTheme="minorEastAsia"/>
          <w:color w:val="000000"/>
          <w:szCs w:val="21"/>
        </w:rPr>
      </w:pPr>
      <w:r w:rsidRPr="00BF1070">
        <w:rPr>
          <w:rFonts w:asciiTheme="minorEastAsia" w:hAnsiTheme="minorEastAsia" w:hint="eastAsia"/>
          <w:color w:val="000000"/>
          <w:szCs w:val="21"/>
        </w:rPr>
        <w:t>5、西蒙提出的解决决策过程中的冲突的方式。</w:t>
      </w:r>
    </w:p>
    <w:p w:rsidR="003535C7" w:rsidRPr="00BF1070" w:rsidRDefault="003535C7" w:rsidP="003535C7">
      <w:pPr>
        <w:rPr>
          <w:rFonts w:asciiTheme="minorEastAsia" w:hAnsiTheme="minorEastAsia"/>
          <w:color w:val="000000"/>
          <w:szCs w:val="21"/>
        </w:rPr>
      </w:pPr>
      <w:r w:rsidRPr="00BF1070">
        <w:rPr>
          <w:rFonts w:asciiTheme="minorEastAsia" w:hAnsiTheme="minorEastAsia" w:hint="eastAsia"/>
          <w:color w:val="000000"/>
          <w:szCs w:val="21"/>
        </w:rPr>
        <w:t>五、论述题</w:t>
      </w:r>
    </w:p>
    <w:p w:rsidR="003535C7" w:rsidRPr="00BF1070" w:rsidRDefault="003535C7" w:rsidP="003535C7">
      <w:pPr>
        <w:rPr>
          <w:rFonts w:ascii="宋体" w:hAnsi="宋体"/>
          <w:color w:val="000000"/>
          <w:szCs w:val="21"/>
        </w:rPr>
      </w:pPr>
      <w:r w:rsidRPr="00BF1070">
        <w:rPr>
          <w:rFonts w:asciiTheme="minorEastAsia" w:hAnsiTheme="minorEastAsia" w:hint="eastAsia"/>
          <w:color w:val="000000"/>
          <w:szCs w:val="21"/>
        </w:rPr>
        <w:t>试论述公共政策合法化。</w:t>
      </w:r>
    </w:p>
    <w:p w:rsidR="003535C7" w:rsidRPr="00BF1070" w:rsidRDefault="003535C7" w:rsidP="003535C7">
      <w:pPr>
        <w:jc w:val="center"/>
        <w:rPr>
          <w:szCs w:val="21"/>
        </w:rPr>
      </w:pPr>
    </w:p>
    <w:p w:rsidR="003535C7" w:rsidRPr="00BF1070" w:rsidRDefault="003535C7" w:rsidP="003535C7">
      <w:pPr>
        <w:numPr>
          <w:ilvl w:val="0"/>
          <w:numId w:val="1"/>
        </w:numPr>
        <w:jc w:val="center"/>
        <w:rPr>
          <w:b/>
          <w:sz w:val="24"/>
          <w:szCs w:val="24"/>
        </w:rPr>
      </w:pPr>
      <w:r w:rsidRPr="00BF1070">
        <w:rPr>
          <w:rFonts w:hint="eastAsia"/>
          <w:b/>
          <w:sz w:val="24"/>
          <w:szCs w:val="24"/>
        </w:rPr>
        <w:t>公共政策执行</w:t>
      </w:r>
    </w:p>
    <w:p w:rsidR="003535C7" w:rsidRPr="00BF1070" w:rsidRDefault="003535C7" w:rsidP="003535C7">
      <w:pPr>
        <w:numPr>
          <w:ilvl w:val="0"/>
          <w:numId w:val="2"/>
        </w:numPr>
        <w:rPr>
          <w:szCs w:val="21"/>
        </w:rPr>
      </w:pPr>
      <w:r w:rsidRPr="00BF1070">
        <w:rPr>
          <w:rFonts w:hint="eastAsia"/>
          <w:szCs w:val="21"/>
        </w:rPr>
        <w:t>单项选择题</w:t>
      </w:r>
    </w:p>
    <w:p w:rsidR="003535C7" w:rsidRPr="00BF1070" w:rsidRDefault="003535C7" w:rsidP="003535C7">
      <w:pPr>
        <w:rPr>
          <w:szCs w:val="21"/>
        </w:rPr>
      </w:pPr>
      <w:r w:rsidRPr="00BF1070">
        <w:rPr>
          <w:rFonts w:hint="eastAsia"/>
          <w:szCs w:val="21"/>
        </w:rPr>
        <w:t>１</w:t>
      </w:r>
      <w:r w:rsidRPr="00BF1070">
        <w:rPr>
          <w:rFonts w:hint="eastAsia"/>
          <w:szCs w:val="21"/>
        </w:rPr>
        <w:t>.</w:t>
      </w:r>
      <w:r w:rsidRPr="00BF1070">
        <w:rPr>
          <w:rFonts w:hint="eastAsia"/>
          <w:szCs w:val="21"/>
        </w:rPr>
        <w:t>政策过程的中介环节是指（</w:t>
      </w:r>
      <w:r w:rsidRPr="00BF1070">
        <w:rPr>
          <w:rFonts w:hint="eastAsia"/>
          <w:szCs w:val="21"/>
        </w:rPr>
        <w:t xml:space="preserve">      </w:t>
      </w:r>
      <w:r w:rsidRPr="00BF1070">
        <w:rPr>
          <w:rFonts w:hint="eastAsia"/>
          <w:szCs w:val="21"/>
        </w:rPr>
        <w:t>）</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A．政策制定      　　B．政策评估    </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C．政策执行      　　D．政策问题建构</w:t>
      </w:r>
    </w:p>
    <w:p w:rsidR="003535C7" w:rsidRPr="00BF1070" w:rsidRDefault="003535C7" w:rsidP="003535C7">
      <w:pPr>
        <w:rPr>
          <w:rFonts w:ascii="宋体" w:hAnsi="宋体"/>
          <w:color w:val="000000"/>
          <w:szCs w:val="21"/>
        </w:rPr>
      </w:pPr>
      <w:r w:rsidRPr="00BF1070">
        <w:rPr>
          <w:rFonts w:hint="eastAsia"/>
          <w:szCs w:val="21"/>
        </w:rPr>
        <w:t>２</w:t>
      </w:r>
      <w:r w:rsidRPr="00BF1070">
        <w:rPr>
          <w:rFonts w:hint="eastAsia"/>
          <w:szCs w:val="21"/>
        </w:rPr>
        <w:t>.</w:t>
      </w:r>
      <w:r w:rsidRPr="00BF1070">
        <w:rPr>
          <w:rFonts w:ascii="宋体" w:hAnsi="宋体" w:hint="eastAsia"/>
          <w:color w:val="000000"/>
          <w:szCs w:val="21"/>
        </w:rPr>
        <w:t>政策执行研究作为一种新的现象兴起是以1973年的普雷斯曼和韦达夫斯基写的（   ）出版作为标志。</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A．《执行》            B．《政策执行与评估》    </w:t>
      </w:r>
    </w:p>
    <w:p w:rsidR="003535C7" w:rsidRPr="00BF1070" w:rsidRDefault="003535C7" w:rsidP="003535C7">
      <w:pPr>
        <w:tabs>
          <w:tab w:val="left" w:pos="830"/>
        </w:tabs>
        <w:rPr>
          <w:rFonts w:ascii="宋体" w:hAnsi="宋体"/>
          <w:color w:val="000000"/>
          <w:szCs w:val="21"/>
        </w:rPr>
      </w:pPr>
      <w:r w:rsidRPr="00BF1070">
        <w:rPr>
          <w:rFonts w:ascii="宋体" w:hAnsi="宋体" w:hint="eastAsia"/>
          <w:color w:val="000000"/>
          <w:szCs w:val="21"/>
        </w:rPr>
        <w:lastRenderedPageBreak/>
        <w:t xml:space="preserve">　　C．《奥兰克计划》      D．《公共政策学》</w:t>
      </w:r>
    </w:p>
    <w:p w:rsidR="003535C7" w:rsidRPr="00BF1070" w:rsidRDefault="003535C7" w:rsidP="003535C7">
      <w:pPr>
        <w:numPr>
          <w:ilvl w:val="0"/>
          <w:numId w:val="3"/>
        </w:numPr>
        <w:rPr>
          <w:szCs w:val="21"/>
        </w:rPr>
      </w:pPr>
      <w:r w:rsidRPr="00BF1070">
        <w:rPr>
          <w:rFonts w:hint="eastAsia"/>
          <w:szCs w:val="21"/>
        </w:rPr>
        <w:t>认为政策执行研究分为自上而下与自下而上两种途径的是学者（　　　）</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A．米歇尔</w:t>
      </w:r>
      <w:r w:rsidRPr="00BF1070">
        <w:rPr>
          <w:rFonts w:ascii="宋体" w:hAnsi="宋体" w:cs="宋体" w:hint="eastAsia"/>
          <w:color w:val="000000"/>
          <w:szCs w:val="21"/>
        </w:rPr>
        <w:t>·希尔</w:t>
      </w:r>
      <w:r w:rsidRPr="00BF1070">
        <w:rPr>
          <w:rFonts w:ascii="宋体" w:hAnsi="宋体" w:hint="eastAsia"/>
          <w:color w:val="000000"/>
          <w:szCs w:val="21"/>
        </w:rPr>
        <w:t xml:space="preserve">      　　B．保罗</w:t>
      </w:r>
      <w:r w:rsidRPr="00BF1070">
        <w:rPr>
          <w:rFonts w:ascii="宋体" w:hAnsi="宋体" w:cs="宋体" w:hint="eastAsia"/>
          <w:color w:val="000000"/>
          <w:szCs w:val="21"/>
        </w:rPr>
        <w:t>·Ａ．萨巴蒂尔</w:t>
      </w:r>
      <w:r w:rsidRPr="00BF1070">
        <w:rPr>
          <w:rFonts w:ascii="宋体" w:hAnsi="宋体" w:hint="eastAsia"/>
          <w:color w:val="000000"/>
          <w:szCs w:val="21"/>
        </w:rPr>
        <w:t xml:space="preserve">    </w:t>
      </w:r>
    </w:p>
    <w:p w:rsidR="003535C7" w:rsidRPr="00BF1070" w:rsidRDefault="003535C7" w:rsidP="003535C7">
      <w:pPr>
        <w:rPr>
          <w:rFonts w:ascii="宋体" w:hAnsi="宋体" w:cs="宋体"/>
          <w:color w:val="000000"/>
          <w:szCs w:val="21"/>
        </w:rPr>
      </w:pPr>
      <w:r w:rsidRPr="00BF1070">
        <w:rPr>
          <w:rFonts w:ascii="宋体" w:hAnsi="宋体" w:hint="eastAsia"/>
          <w:color w:val="000000"/>
          <w:szCs w:val="21"/>
        </w:rPr>
        <w:t xml:space="preserve">   　　C．艾莫尔      　　　　　D．托马斯</w:t>
      </w:r>
      <w:r w:rsidRPr="00BF1070">
        <w:rPr>
          <w:rFonts w:ascii="宋体" w:hAnsi="宋体" w:cs="宋体" w:hint="eastAsia"/>
          <w:color w:val="000000"/>
          <w:szCs w:val="21"/>
        </w:rPr>
        <w:t>·戴伊</w:t>
      </w:r>
    </w:p>
    <w:p w:rsidR="003535C7" w:rsidRPr="00BF1070" w:rsidRDefault="003535C7" w:rsidP="003535C7">
      <w:pPr>
        <w:numPr>
          <w:ilvl w:val="0"/>
          <w:numId w:val="3"/>
        </w:numPr>
        <w:rPr>
          <w:rFonts w:ascii="宋体" w:hAnsi="宋体" w:cs="宋体"/>
          <w:color w:val="000000"/>
          <w:szCs w:val="21"/>
        </w:rPr>
      </w:pPr>
      <w:r w:rsidRPr="00BF1070">
        <w:rPr>
          <w:rFonts w:ascii="宋体" w:hAnsi="宋体" w:cs="宋体" w:hint="eastAsia"/>
          <w:color w:val="000000"/>
          <w:szCs w:val="21"/>
        </w:rPr>
        <w:t>自上而下模式是以（　　）为基础的。</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A．行动理论      　　　　B．现代行政模式    </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C．古典的行政模式      　　D．组织理论</w:t>
      </w:r>
    </w:p>
    <w:p w:rsidR="003535C7" w:rsidRPr="00BF1070" w:rsidRDefault="003535C7" w:rsidP="003535C7">
      <w:pPr>
        <w:numPr>
          <w:ilvl w:val="0"/>
          <w:numId w:val="3"/>
        </w:numPr>
        <w:rPr>
          <w:rFonts w:ascii="宋体" w:hAnsi="宋体"/>
          <w:color w:val="000000"/>
          <w:szCs w:val="21"/>
        </w:rPr>
      </w:pPr>
      <w:r w:rsidRPr="00BF1070">
        <w:rPr>
          <w:rFonts w:ascii="宋体" w:hAnsi="宋体" w:hint="eastAsia"/>
          <w:color w:val="000000"/>
          <w:szCs w:val="21"/>
        </w:rPr>
        <w:t>在自上而下研究途径中政策被视为高层决策者的（     ）。</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A．财产     　　B．工具    </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C．权威     　　D．手段</w:t>
      </w:r>
    </w:p>
    <w:p w:rsidR="003535C7" w:rsidRPr="00BF1070" w:rsidRDefault="003535C7" w:rsidP="003535C7">
      <w:pPr>
        <w:numPr>
          <w:ilvl w:val="0"/>
          <w:numId w:val="4"/>
        </w:numPr>
        <w:rPr>
          <w:rFonts w:ascii="宋体" w:hAnsi="宋体"/>
          <w:color w:val="000000"/>
          <w:szCs w:val="21"/>
        </w:rPr>
      </w:pPr>
      <w:r w:rsidRPr="00BF1070">
        <w:rPr>
          <w:rFonts w:ascii="宋体" w:hAnsi="宋体" w:hint="eastAsia"/>
          <w:color w:val="000000"/>
          <w:szCs w:val="21"/>
        </w:rPr>
        <w:t>自下而上研究途径以（　　）为出发点。</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A．组织中的个人      　　B．组织    </w:t>
      </w:r>
    </w:p>
    <w:p w:rsidR="003535C7" w:rsidRPr="004202FB" w:rsidRDefault="003535C7" w:rsidP="004202FB">
      <w:pPr>
        <w:pStyle w:val="a6"/>
        <w:numPr>
          <w:ilvl w:val="0"/>
          <w:numId w:val="16"/>
        </w:numPr>
        <w:ind w:firstLineChars="0"/>
        <w:rPr>
          <w:rFonts w:ascii="宋体" w:hAnsi="宋体"/>
          <w:color w:val="000000"/>
          <w:szCs w:val="21"/>
        </w:rPr>
      </w:pPr>
      <w:r w:rsidRPr="004202FB">
        <w:rPr>
          <w:rFonts w:ascii="宋体" w:hAnsi="宋体" w:hint="eastAsia"/>
          <w:color w:val="000000"/>
          <w:szCs w:val="21"/>
        </w:rPr>
        <w:t>政府      　　　　　　D．领导者</w:t>
      </w:r>
    </w:p>
    <w:p w:rsidR="003535C7" w:rsidRPr="00BF1070" w:rsidRDefault="003535C7" w:rsidP="003535C7">
      <w:pPr>
        <w:rPr>
          <w:szCs w:val="21"/>
        </w:rPr>
      </w:pPr>
    </w:p>
    <w:p w:rsidR="003535C7" w:rsidRPr="00BF1070" w:rsidRDefault="004202FB" w:rsidP="004202FB">
      <w:pPr>
        <w:rPr>
          <w:rFonts w:ascii="宋体" w:hAnsi="宋体"/>
          <w:color w:val="000000"/>
          <w:szCs w:val="21"/>
        </w:rPr>
      </w:pPr>
      <w:r>
        <w:rPr>
          <w:rFonts w:ascii="宋体" w:hAnsi="宋体" w:hint="eastAsia"/>
          <w:color w:val="000000"/>
          <w:szCs w:val="21"/>
        </w:rPr>
        <w:t>二、</w:t>
      </w:r>
      <w:r w:rsidR="003535C7" w:rsidRPr="00BF1070">
        <w:rPr>
          <w:rFonts w:ascii="宋体" w:hAnsi="宋体" w:hint="eastAsia"/>
          <w:color w:val="000000"/>
          <w:szCs w:val="21"/>
        </w:rPr>
        <w:t>多项选择题</w:t>
      </w:r>
    </w:p>
    <w:p w:rsidR="003535C7" w:rsidRPr="00BF1070" w:rsidRDefault="003535C7" w:rsidP="003535C7">
      <w:pPr>
        <w:rPr>
          <w:rFonts w:ascii="宋体" w:hAnsi="宋体" w:cs="宋体"/>
          <w:color w:val="000000"/>
          <w:szCs w:val="21"/>
        </w:rPr>
      </w:pPr>
      <w:r w:rsidRPr="00BF1070">
        <w:rPr>
          <w:rFonts w:ascii="宋体" w:hAnsi="宋体" w:hint="eastAsia"/>
          <w:color w:val="000000"/>
          <w:szCs w:val="21"/>
        </w:rPr>
        <w:t>１.查尔斯</w:t>
      </w:r>
      <w:r w:rsidRPr="00BF1070">
        <w:rPr>
          <w:rFonts w:ascii="宋体" w:hAnsi="宋体" w:cs="宋体" w:hint="eastAsia"/>
          <w:color w:val="000000"/>
          <w:szCs w:val="21"/>
        </w:rPr>
        <w:t>·琼斯指出在政策执行的诸多行为活动中，以（　　）三者最为重要。</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w:t>
      </w:r>
      <w:r w:rsidR="004202FB">
        <w:rPr>
          <w:rFonts w:ascii="宋体" w:hAnsi="宋体" w:hint="eastAsia"/>
          <w:color w:val="000000"/>
          <w:szCs w:val="21"/>
        </w:rPr>
        <w:t xml:space="preserve">  </w:t>
      </w:r>
      <w:r w:rsidRPr="00BF1070">
        <w:rPr>
          <w:rFonts w:ascii="宋体" w:hAnsi="宋体" w:hint="eastAsia"/>
          <w:color w:val="000000"/>
          <w:szCs w:val="21"/>
        </w:rPr>
        <w:t xml:space="preserve">A．解释      　　B．组织   </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w:t>
      </w:r>
      <w:r w:rsidR="004202FB">
        <w:rPr>
          <w:rFonts w:ascii="宋体" w:hAnsi="宋体" w:hint="eastAsia"/>
          <w:color w:val="000000"/>
          <w:szCs w:val="21"/>
        </w:rPr>
        <w:t xml:space="preserve">   </w:t>
      </w:r>
      <w:r w:rsidRPr="00BF1070">
        <w:rPr>
          <w:rFonts w:ascii="宋体" w:hAnsi="宋体" w:hint="eastAsia"/>
          <w:color w:val="000000"/>
          <w:szCs w:val="21"/>
        </w:rPr>
        <w:t>C．实施      　　D．准备</w:t>
      </w:r>
    </w:p>
    <w:p w:rsidR="003535C7" w:rsidRPr="00BF1070" w:rsidRDefault="003535C7" w:rsidP="003535C7">
      <w:pPr>
        <w:numPr>
          <w:ilvl w:val="0"/>
          <w:numId w:val="6"/>
        </w:numPr>
        <w:rPr>
          <w:rFonts w:ascii="宋体" w:hAnsi="宋体" w:cs="宋体"/>
          <w:color w:val="000000"/>
          <w:szCs w:val="21"/>
        </w:rPr>
      </w:pPr>
      <w:r w:rsidRPr="00BF1070">
        <w:rPr>
          <w:rFonts w:ascii="宋体" w:hAnsi="宋体" w:cs="宋体" w:hint="eastAsia"/>
          <w:color w:val="000000"/>
          <w:szCs w:val="21"/>
        </w:rPr>
        <w:t>政策执行的特征可以从以下角度来分析（　　）</w:t>
      </w:r>
    </w:p>
    <w:p w:rsidR="003535C7" w:rsidRPr="00BF1070" w:rsidRDefault="003535C7" w:rsidP="004202FB">
      <w:pPr>
        <w:ind w:firstLineChars="250" w:firstLine="525"/>
        <w:rPr>
          <w:rFonts w:ascii="宋体" w:hAnsi="宋体"/>
          <w:color w:val="000000"/>
          <w:szCs w:val="21"/>
        </w:rPr>
      </w:pPr>
      <w:r w:rsidRPr="00BF1070">
        <w:rPr>
          <w:rFonts w:ascii="宋体" w:hAnsi="宋体" w:hint="eastAsia"/>
          <w:color w:val="000000"/>
          <w:szCs w:val="21"/>
        </w:rPr>
        <w:t xml:space="preserve">A．“接受”观点      　　B．“服从”观点    </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w:t>
      </w:r>
      <w:r w:rsidR="004202FB">
        <w:rPr>
          <w:rFonts w:ascii="宋体" w:hAnsi="宋体" w:hint="eastAsia"/>
          <w:color w:val="000000"/>
          <w:szCs w:val="21"/>
        </w:rPr>
        <w:t xml:space="preserve">  </w:t>
      </w:r>
      <w:r w:rsidRPr="00BF1070">
        <w:rPr>
          <w:rFonts w:ascii="宋体" w:hAnsi="宋体" w:hint="eastAsia"/>
          <w:color w:val="000000"/>
          <w:szCs w:val="21"/>
        </w:rPr>
        <w:t xml:space="preserve"> C．“务实”观点     　　D．“利益”观点</w:t>
      </w:r>
    </w:p>
    <w:p w:rsidR="003535C7" w:rsidRPr="00BF1070" w:rsidRDefault="003535C7" w:rsidP="003535C7">
      <w:pPr>
        <w:numPr>
          <w:ilvl w:val="0"/>
          <w:numId w:val="7"/>
        </w:numPr>
        <w:rPr>
          <w:rFonts w:ascii="宋体" w:hAnsi="宋体" w:cs="宋体"/>
          <w:color w:val="000000"/>
          <w:szCs w:val="21"/>
        </w:rPr>
      </w:pPr>
      <w:r w:rsidRPr="00BF1070">
        <w:rPr>
          <w:rFonts w:ascii="宋体" w:hAnsi="宋体" w:cs="宋体" w:hint="eastAsia"/>
          <w:color w:val="000000"/>
          <w:szCs w:val="21"/>
        </w:rPr>
        <w:t>自上而下研究途径的缺点是（    ）。</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A．过度重视高级官员的目标和能力，忽视其他执行机构的影响      　　        </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B.当某些公共政策没有适用的法律规章，而是由多元的政府机关或法令规章共同执行时就很难适用。    </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C．容易低估基层官员和一些利益集团采取各种对抗措施影响政策执行的可能性。      　　</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D．政策制定和政策执行的严格区分是无意义的。</w:t>
      </w:r>
    </w:p>
    <w:p w:rsidR="003535C7" w:rsidRPr="00BF1070" w:rsidRDefault="003535C7" w:rsidP="003535C7">
      <w:pPr>
        <w:numPr>
          <w:ilvl w:val="0"/>
          <w:numId w:val="7"/>
        </w:numPr>
        <w:rPr>
          <w:rFonts w:ascii="宋体" w:hAnsi="宋体"/>
          <w:color w:val="000000"/>
          <w:szCs w:val="21"/>
        </w:rPr>
      </w:pPr>
      <w:r w:rsidRPr="00BF1070">
        <w:rPr>
          <w:rFonts w:ascii="宋体" w:hAnsi="宋体" w:hint="eastAsia"/>
          <w:color w:val="000000"/>
          <w:szCs w:val="21"/>
        </w:rPr>
        <w:t>以下属于第三代政策执行研究的是（    ）。</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A．政策执行循环模型      　　    B. 政策执行博弈模型    </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C．府际政策执行沟通模式      　　D．支持联盟框架</w:t>
      </w:r>
    </w:p>
    <w:p w:rsidR="003535C7" w:rsidRPr="00BF1070" w:rsidRDefault="003535C7" w:rsidP="003535C7">
      <w:pPr>
        <w:numPr>
          <w:ilvl w:val="0"/>
          <w:numId w:val="7"/>
        </w:numPr>
        <w:rPr>
          <w:rFonts w:ascii="宋体" w:hAnsi="宋体"/>
          <w:color w:val="000000"/>
          <w:szCs w:val="21"/>
        </w:rPr>
      </w:pPr>
      <w:r w:rsidRPr="00BF1070">
        <w:rPr>
          <w:rFonts w:ascii="宋体" w:hAnsi="宋体" w:hint="eastAsia"/>
          <w:color w:val="000000"/>
          <w:szCs w:val="21"/>
        </w:rPr>
        <w:t>以下属于微观层面的政策执行模型是（    ）。</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A．政策执行循环模型      　　    B. 政策执行博弈模型    </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C．政策执行过程模型     　　     D．政策执行系统模型</w:t>
      </w:r>
    </w:p>
    <w:p w:rsidR="003535C7" w:rsidRPr="00BF1070" w:rsidRDefault="003535C7" w:rsidP="003535C7">
      <w:pPr>
        <w:numPr>
          <w:ilvl w:val="0"/>
          <w:numId w:val="8"/>
        </w:numPr>
        <w:rPr>
          <w:rFonts w:ascii="宋体" w:hAnsi="宋体"/>
          <w:color w:val="000000"/>
          <w:szCs w:val="21"/>
        </w:rPr>
      </w:pPr>
      <w:r w:rsidRPr="00BF1070">
        <w:rPr>
          <w:rFonts w:ascii="宋体" w:hAnsi="宋体" w:hint="eastAsia"/>
          <w:color w:val="000000"/>
          <w:szCs w:val="21"/>
        </w:rPr>
        <w:t>名词解释</w:t>
      </w:r>
    </w:p>
    <w:p w:rsidR="003535C7" w:rsidRPr="00BF1070" w:rsidRDefault="003535C7" w:rsidP="003535C7">
      <w:pPr>
        <w:numPr>
          <w:ilvl w:val="0"/>
          <w:numId w:val="9"/>
        </w:numPr>
        <w:rPr>
          <w:rFonts w:ascii="宋体" w:hAnsi="宋体"/>
          <w:color w:val="000000"/>
          <w:szCs w:val="21"/>
        </w:rPr>
      </w:pPr>
      <w:r w:rsidRPr="00BF1070">
        <w:rPr>
          <w:rFonts w:ascii="宋体" w:hAnsi="宋体" w:hint="eastAsia"/>
          <w:color w:val="000000"/>
          <w:szCs w:val="21"/>
        </w:rPr>
        <w:t>政策执行</w:t>
      </w:r>
    </w:p>
    <w:p w:rsidR="003535C7" w:rsidRPr="00BF1070" w:rsidRDefault="003535C7" w:rsidP="003535C7">
      <w:pPr>
        <w:numPr>
          <w:ilvl w:val="0"/>
          <w:numId w:val="9"/>
        </w:numPr>
        <w:rPr>
          <w:rFonts w:ascii="宋体" w:hAnsi="宋体"/>
          <w:color w:val="000000"/>
          <w:szCs w:val="21"/>
        </w:rPr>
      </w:pPr>
      <w:r w:rsidRPr="00BF1070">
        <w:rPr>
          <w:rFonts w:ascii="宋体" w:hAnsi="宋体" w:hint="eastAsia"/>
          <w:color w:val="000000"/>
          <w:szCs w:val="21"/>
        </w:rPr>
        <w:t>组织理论</w:t>
      </w:r>
    </w:p>
    <w:p w:rsidR="003535C7" w:rsidRPr="00BF1070" w:rsidRDefault="003535C7" w:rsidP="003535C7">
      <w:pPr>
        <w:numPr>
          <w:ilvl w:val="0"/>
          <w:numId w:val="9"/>
        </w:numPr>
        <w:rPr>
          <w:rFonts w:ascii="宋体" w:hAnsi="宋体"/>
          <w:color w:val="000000"/>
          <w:szCs w:val="21"/>
        </w:rPr>
      </w:pPr>
      <w:r w:rsidRPr="00BF1070">
        <w:rPr>
          <w:rFonts w:ascii="宋体" w:hAnsi="宋体" w:hint="eastAsia"/>
          <w:color w:val="000000"/>
          <w:szCs w:val="21"/>
        </w:rPr>
        <w:t>顺向规划</w:t>
      </w:r>
    </w:p>
    <w:p w:rsidR="003535C7" w:rsidRPr="00BF1070" w:rsidRDefault="003535C7" w:rsidP="003535C7">
      <w:pPr>
        <w:numPr>
          <w:ilvl w:val="0"/>
          <w:numId w:val="9"/>
        </w:numPr>
        <w:rPr>
          <w:rFonts w:ascii="宋体" w:hAnsi="宋体"/>
          <w:color w:val="000000"/>
          <w:szCs w:val="21"/>
        </w:rPr>
      </w:pPr>
      <w:r w:rsidRPr="00BF1070">
        <w:rPr>
          <w:rFonts w:ascii="宋体" w:hAnsi="宋体" w:hint="eastAsia"/>
          <w:color w:val="000000"/>
          <w:szCs w:val="21"/>
        </w:rPr>
        <w:t>第三代政策执行研究</w:t>
      </w:r>
    </w:p>
    <w:p w:rsidR="003535C7" w:rsidRPr="00BF1070" w:rsidRDefault="003535C7" w:rsidP="003535C7">
      <w:pPr>
        <w:numPr>
          <w:ilvl w:val="0"/>
          <w:numId w:val="9"/>
        </w:numPr>
        <w:rPr>
          <w:rFonts w:ascii="宋体" w:hAnsi="宋体"/>
          <w:color w:val="000000"/>
          <w:szCs w:val="21"/>
        </w:rPr>
      </w:pPr>
      <w:r w:rsidRPr="00BF1070">
        <w:rPr>
          <w:rFonts w:ascii="宋体" w:hAnsi="宋体" w:hint="eastAsia"/>
          <w:color w:val="000000"/>
          <w:szCs w:val="21"/>
        </w:rPr>
        <w:t>政策实验</w:t>
      </w:r>
    </w:p>
    <w:p w:rsidR="003535C7" w:rsidRPr="00BF1070" w:rsidRDefault="003535C7" w:rsidP="003535C7">
      <w:pPr>
        <w:numPr>
          <w:ilvl w:val="0"/>
          <w:numId w:val="10"/>
        </w:numPr>
        <w:rPr>
          <w:rFonts w:ascii="宋体" w:hAnsi="宋体"/>
          <w:color w:val="000000"/>
          <w:szCs w:val="21"/>
        </w:rPr>
      </w:pPr>
      <w:r w:rsidRPr="00BF1070">
        <w:rPr>
          <w:rFonts w:ascii="宋体" w:hAnsi="宋体" w:hint="eastAsia"/>
          <w:color w:val="000000"/>
          <w:szCs w:val="21"/>
        </w:rPr>
        <w:t>简答题</w:t>
      </w:r>
    </w:p>
    <w:p w:rsidR="003535C7" w:rsidRPr="00BF1070" w:rsidRDefault="003535C7" w:rsidP="003535C7">
      <w:pPr>
        <w:numPr>
          <w:ilvl w:val="0"/>
          <w:numId w:val="11"/>
        </w:numPr>
        <w:rPr>
          <w:rFonts w:ascii="宋体" w:hAnsi="宋体"/>
          <w:color w:val="000000"/>
          <w:szCs w:val="21"/>
        </w:rPr>
      </w:pPr>
      <w:r w:rsidRPr="00BF1070">
        <w:rPr>
          <w:rFonts w:ascii="宋体" w:hAnsi="宋体" w:hint="eastAsia"/>
          <w:color w:val="000000"/>
          <w:szCs w:val="21"/>
        </w:rPr>
        <w:t>自上而下研究途径的基本特点。</w:t>
      </w:r>
    </w:p>
    <w:p w:rsidR="003535C7" w:rsidRPr="00BF1070" w:rsidRDefault="003535C7" w:rsidP="003535C7">
      <w:pPr>
        <w:numPr>
          <w:ilvl w:val="0"/>
          <w:numId w:val="11"/>
        </w:numPr>
        <w:rPr>
          <w:rFonts w:ascii="宋体" w:hAnsi="宋体"/>
          <w:color w:val="000000"/>
          <w:szCs w:val="21"/>
        </w:rPr>
      </w:pPr>
      <w:r w:rsidRPr="00BF1070">
        <w:rPr>
          <w:rFonts w:ascii="宋体" w:hAnsi="宋体" w:hint="eastAsia"/>
          <w:color w:val="000000"/>
          <w:szCs w:val="21"/>
        </w:rPr>
        <w:t>自下而上研究途径的基本观点。</w:t>
      </w:r>
    </w:p>
    <w:p w:rsidR="003535C7" w:rsidRPr="00BF1070" w:rsidRDefault="003535C7" w:rsidP="003535C7">
      <w:pPr>
        <w:numPr>
          <w:ilvl w:val="0"/>
          <w:numId w:val="11"/>
        </w:numPr>
        <w:rPr>
          <w:rFonts w:ascii="宋体" w:hAnsi="宋体"/>
          <w:color w:val="000000"/>
          <w:szCs w:val="21"/>
        </w:rPr>
      </w:pPr>
      <w:r w:rsidRPr="00BF1070">
        <w:rPr>
          <w:rFonts w:ascii="宋体" w:hAnsi="宋体" w:hint="eastAsia"/>
          <w:color w:val="000000"/>
          <w:szCs w:val="21"/>
        </w:rPr>
        <w:t>政策执行系统模型中影响政策制定与政策效果之间关系的因素。</w:t>
      </w:r>
    </w:p>
    <w:p w:rsidR="003535C7" w:rsidRPr="00BF1070" w:rsidRDefault="003535C7" w:rsidP="003535C7">
      <w:pPr>
        <w:numPr>
          <w:ilvl w:val="0"/>
          <w:numId w:val="11"/>
        </w:numPr>
        <w:rPr>
          <w:rFonts w:ascii="宋体" w:hAnsi="宋体"/>
          <w:color w:val="000000"/>
          <w:szCs w:val="21"/>
        </w:rPr>
      </w:pPr>
      <w:r w:rsidRPr="00BF1070">
        <w:rPr>
          <w:rFonts w:ascii="宋体" w:hAnsi="宋体" w:hint="eastAsia"/>
          <w:color w:val="000000"/>
          <w:szCs w:val="21"/>
        </w:rPr>
        <w:t>政策对象接受政策的原因。</w:t>
      </w:r>
    </w:p>
    <w:p w:rsidR="003535C7" w:rsidRPr="00BF1070" w:rsidRDefault="003535C7" w:rsidP="003535C7">
      <w:pPr>
        <w:numPr>
          <w:ilvl w:val="0"/>
          <w:numId w:val="11"/>
        </w:numPr>
        <w:rPr>
          <w:rFonts w:ascii="宋体" w:hAnsi="宋体"/>
          <w:color w:val="000000"/>
          <w:szCs w:val="21"/>
        </w:rPr>
      </w:pPr>
      <w:r w:rsidRPr="00BF1070">
        <w:rPr>
          <w:rFonts w:ascii="宋体" w:hAnsi="宋体" w:hint="eastAsia"/>
          <w:color w:val="000000"/>
          <w:szCs w:val="21"/>
        </w:rPr>
        <w:lastRenderedPageBreak/>
        <w:t>政策宣传的重要作用。</w:t>
      </w:r>
    </w:p>
    <w:p w:rsidR="003535C7" w:rsidRPr="00BF1070" w:rsidRDefault="003535C7" w:rsidP="003535C7">
      <w:pPr>
        <w:rPr>
          <w:rFonts w:ascii="宋体" w:hAnsi="宋体"/>
          <w:color w:val="000000"/>
          <w:szCs w:val="21"/>
        </w:rPr>
      </w:pPr>
      <w:r w:rsidRPr="00BF1070">
        <w:rPr>
          <w:rFonts w:ascii="宋体" w:hAnsi="宋体" w:hint="eastAsia"/>
          <w:color w:val="000000"/>
          <w:szCs w:val="21"/>
        </w:rPr>
        <w:t>五、论述题</w:t>
      </w:r>
    </w:p>
    <w:p w:rsidR="003535C7" w:rsidRPr="00BF1070" w:rsidRDefault="003535C7" w:rsidP="003535C7">
      <w:pPr>
        <w:rPr>
          <w:rFonts w:ascii="宋体" w:hAnsi="宋体"/>
          <w:color w:val="000000"/>
          <w:szCs w:val="21"/>
        </w:rPr>
      </w:pPr>
      <w:r w:rsidRPr="00BF1070">
        <w:rPr>
          <w:rFonts w:ascii="宋体" w:hAnsi="宋体" w:hint="eastAsia"/>
          <w:color w:val="000000"/>
          <w:szCs w:val="21"/>
        </w:rPr>
        <w:t xml:space="preserve"> 试分析影响政策执行的因素。</w:t>
      </w:r>
    </w:p>
    <w:p w:rsidR="003535C7" w:rsidRPr="00BF1070" w:rsidRDefault="003535C7" w:rsidP="003535C7">
      <w:pPr>
        <w:jc w:val="center"/>
        <w:rPr>
          <w:szCs w:val="21"/>
        </w:rPr>
      </w:pPr>
    </w:p>
    <w:p w:rsidR="003535C7" w:rsidRDefault="003535C7" w:rsidP="00126154">
      <w:pPr>
        <w:ind w:firstLineChars="200" w:firstLine="420"/>
        <w:rPr>
          <w:rFonts w:asciiTheme="minorEastAsia" w:hAnsiTheme="minorEastAsia"/>
          <w:color w:val="000000"/>
          <w:szCs w:val="21"/>
        </w:rPr>
      </w:pPr>
    </w:p>
    <w:p w:rsidR="00EA24CE" w:rsidRPr="0040637E" w:rsidRDefault="00EA24CE" w:rsidP="00EA24CE">
      <w:pPr>
        <w:jc w:val="center"/>
        <w:rPr>
          <w:b/>
          <w:szCs w:val="21"/>
        </w:rPr>
      </w:pPr>
      <w:r w:rsidRPr="0040637E">
        <w:rPr>
          <w:rFonts w:hint="eastAsia"/>
          <w:b/>
          <w:szCs w:val="21"/>
        </w:rPr>
        <w:t>第五章</w:t>
      </w:r>
      <w:r w:rsidRPr="0040637E">
        <w:rPr>
          <w:rFonts w:hint="eastAsia"/>
          <w:b/>
          <w:szCs w:val="21"/>
        </w:rPr>
        <w:t xml:space="preserve">  </w:t>
      </w:r>
      <w:r w:rsidRPr="0040637E">
        <w:rPr>
          <w:rFonts w:hint="eastAsia"/>
          <w:b/>
          <w:szCs w:val="21"/>
        </w:rPr>
        <w:t>公共政策工具</w:t>
      </w:r>
      <w:r w:rsidRPr="0040637E">
        <w:rPr>
          <w:rFonts w:hint="eastAsia"/>
          <w:b/>
          <w:szCs w:val="21"/>
        </w:rPr>
        <w:t xml:space="preserve">  </w:t>
      </w:r>
      <w:r w:rsidRPr="0040637E">
        <w:rPr>
          <w:rFonts w:hint="eastAsia"/>
          <w:b/>
          <w:szCs w:val="21"/>
        </w:rPr>
        <w:t>答案</w:t>
      </w:r>
    </w:p>
    <w:p w:rsidR="00EA24CE" w:rsidRPr="0040637E" w:rsidRDefault="00EA24CE" w:rsidP="00EA24CE">
      <w:pPr>
        <w:rPr>
          <w:b/>
          <w:szCs w:val="21"/>
        </w:rPr>
      </w:pPr>
    </w:p>
    <w:p w:rsidR="00EA24CE" w:rsidRPr="004202FB" w:rsidRDefault="00EA24CE" w:rsidP="004202FB">
      <w:pPr>
        <w:pStyle w:val="a6"/>
        <w:numPr>
          <w:ilvl w:val="0"/>
          <w:numId w:val="17"/>
        </w:numPr>
        <w:ind w:firstLineChars="0"/>
        <w:rPr>
          <w:szCs w:val="21"/>
        </w:rPr>
      </w:pPr>
      <w:r w:rsidRPr="004202FB">
        <w:rPr>
          <w:rFonts w:hint="eastAsia"/>
          <w:szCs w:val="21"/>
        </w:rPr>
        <w:t>单项选择题</w:t>
      </w:r>
    </w:p>
    <w:p w:rsidR="00EA24CE" w:rsidRPr="00BF1070" w:rsidRDefault="00EA24CE" w:rsidP="00EA24CE">
      <w:pPr>
        <w:rPr>
          <w:szCs w:val="21"/>
        </w:rPr>
      </w:pPr>
      <w:r w:rsidRPr="00BF1070">
        <w:rPr>
          <w:rFonts w:hint="eastAsia"/>
          <w:szCs w:val="21"/>
        </w:rPr>
        <w:t>1</w:t>
      </w:r>
      <w:r w:rsidRPr="00BF1070">
        <w:rPr>
          <w:rFonts w:hint="eastAsia"/>
          <w:szCs w:val="21"/>
        </w:rPr>
        <w:t>、</w:t>
      </w:r>
      <w:r w:rsidRPr="00BF1070">
        <w:rPr>
          <w:rFonts w:hint="eastAsia"/>
          <w:szCs w:val="21"/>
        </w:rPr>
        <w:t>D      2</w:t>
      </w:r>
      <w:r w:rsidRPr="00BF1070">
        <w:rPr>
          <w:rFonts w:hint="eastAsia"/>
          <w:szCs w:val="21"/>
        </w:rPr>
        <w:t>、</w:t>
      </w:r>
      <w:r w:rsidRPr="00BF1070">
        <w:rPr>
          <w:rFonts w:hint="eastAsia"/>
          <w:szCs w:val="21"/>
        </w:rPr>
        <w:t>A    3</w:t>
      </w:r>
      <w:r w:rsidRPr="00BF1070">
        <w:rPr>
          <w:rFonts w:hint="eastAsia"/>
          <w:szCs w:val="21"/>
        </w:rPr>
        <w:t>、</w:t>
      </w:r>
      <w:r w:rsidRPr="00BF1070">
        <w:rPr>
          <w:rFonts w:hint="eastAsia"/>
          <w:szCs w:val="21"/>
        </w:rPr>
        <w:t>C</w:t>
      </w:r>
      <w:r>
        <w:rPr>
          <w:rFonts w:hint="eastAsia"/>
          <w:szCs w:val="21"/>
        </w:rPr>
        <w:t xml:space="preserve">    </w:t>
      </w:r>
      <w:r w:rsidRPr="00BF1070">
        <w:rPr>
          <w:rFonts w:hint="eastAsia"/>
          <w:szCs w:val="21"/>
        </w:rPr>
        <w:t>4</w:t>
      </w:r>
      <w:r w:rsidRPr="00BF1070">
        <w:rPr>
          <w:rFonts w:hint="eastAsia"/>
          <w:szCs w:val="21"/>
        </w:rPr>
        <w:t>、</w:t>
      </w:r>
      <w:r w:rsidRPr="00BF1070">
        <w:rPr>
          <w:rFonts w:hint="eastAsia"/>
          <w:szCs w:val="21"/>
        </w:rPr>
        <w:t>B      5</w:t>
      </w:r>
      <w:r w:rsidRPr="00BF1070">
        <w:rPr>
          <w:rFonts w:hint="eastAsia"/>
          <w:szCs w:val="21"/>
        </w:rPr>
        <w:t>、</w:t>
      </w:r>
      <w:r w:rsidRPr="00BF1070">
        <w:rPr>
          <w:rFonts w:hint="eastAsia"/>
          <w:szCs w:val="21"/>
        </w:rPr>
        <w:t>C       6</w:t>
      </w:r>
      <w:r w:rsidRPr="00BF1070">
        <w:rPr>
          <w:rFonts w:hint="eastAsia"/>
          <w:szCs w:val="21"/>
        </w:rPr>
        <w:t>、</w:t>
      </w:r>
      <w:r w:rsidRPr="00BF1070">
        <w:rPr>
          <w:rFonts w:hint="eastAsia"/>
          <w:szCs w:val="21"/>
        </w:rPr>
        <w:t>A</w:t>
      </w:r>
    </w:p>
    <w:p w:rsidR="00EA24CE" w:rsidRPr="00BF1070" w:rsidRDefault="00EA24CE" w:rsidP="00EA24CE">
      <w:pPr>
        <w:rPr>
          <w:szCs w:val="21"/>
        </w:rPr>
      </w:pPr>
      <w:r w:rsidRPr="00BF1070">
        <w:rPr>
          <w:rFonts w:hint="eastAsia"/>
          <w:szCs w:val="21"/>
        </w:rPr>
        <w:t>二、多项选择题</w:t>
      </w:r>
    </w:p>
    <w:p w:rsidR="00EA24CE" w:rsidRPr="00BF1070" w:rsidRDefault="00EA24CE" w:rsidP="00EA24CE">
      <w:pPr>
        <w:rPr>
          <w:szCs w:val="21"/>
        </w:rPr>
      </w:pPr>
      <w:r w:rsidRPr="00BF1070">
        <w:rPr>
          <w:rFonts w:hint="eastAsia"/>
          <w:szCs w:val="21"/>
        </w:rPr>
        <w:t>1</w:t>
      </w:r>
      <w:r w:rsidRPr="00BF1070">
        <w:rPr>
          <w:rFonts w:hint="eastAsia"/>
          <w:szCs w:val="21"/>
        </w:rPr>
        <w:t>、</w:t>
      </w:r>
      <w:r w:rsidRPr="00BF1070">
        <w:rPr>
          <w:rFonts w:hint="eastAsia"/>
          <w:szCs w:val="21"/>
        </w:rPr>
        <w:t>ABCD      2</w:t>
      </w:r>
      <w:r w:rsidRPr="00BF1070">
        <w:rPr>
          <w:rFonts w:hint="eastAsia"/>
          <w:szCs w:val="21"/>
        </w:rPr>
        <w:t>、</w:t>
      </w:r>
      <w:r w:rsidRPr="00BF1070">
        <w:rPr>
          <w:rFonts w:hint="eastAsia"/>
          <w:szCs w:val="21"/>
        </w:rPr>
        <w:t>ABCD      3</w:t>
      </w:r>
      <w:r w:rsidRPr="00BF1070">
        <w:rPr>
          <w:rFonts w:hint="eastAsia"/>
          <w:szCs w:val="21"/>
        </w:rPr>
        <w:t>、</w:t>
      </w:r>
      <w:r w:rsidRPr="00BF1070">
        <w:rPr>
          <w:rFonts w:hint="eastAsia"/>
          <w:szCs w:val="21"/>
        </w:rPr>
        <w:t>BCD</w:t>
      </w:r>
      <w:r>
        <w:rPr>
          <w:rFonts w:hint="eastAsia"/>
          <w:szCs w:val="21"/>
        </w:rPr>
        <w:t xml:space="preserve">     </w:t>
      </w:r>
      <w:r w:rsidRPr="00BF1070">
        <w:rPr>
          <w:rFonts w:hint="eastAsia"/>
          <w:szCs w:val="21"/>
        </w:rPr>
        <w:t>4</w:t>
      </w:r>
      <w:r w:rsidRPr="00BF1070">
        <w:rPr>
          <w:rFonts w:hint="eastAsia"/>
          <w:szCs w:val="21"/>
        </w:rPr>
        <w:t>、</w:t>
      </w:r>
      <w:r w:rsidRPr="00BF1070">
        <w:rPr>
          <w:rFonts w:hint="eastAsia"/>
          <w:szCs w:val="21"/>
        </w:rPr>
        <w:t>ABC      5</w:t>
      </w:r>
      <w:r w:rsidRPr="00BF1070">
        <w:rPr>
          <w:rFonts w:hint="eastAsia"/>
          <w:szCs w:val="21"/>
        </w:rPr>
        <w:t>、</w:t>
      </w:r>
      <w:r w:rsidRPr="00BF1070">
        <w:rPr>
          <w:rFonts w:hint="eastAsia"/>
          <w:szCs w:val="21"/>
        </w:rPr>
        <w:t xml:space="preserve">ABC               </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三、名词解释</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1、志愿失灵：</w:t>
      </w:r>
      <w:r w:rsidRPr="00BF1070">
        <w:rPr>
          <w:rFonts w:hAnsi="宋体" w:hint="eastAsia"/>
          <w:szCs w:val="21"/>
        </w:rPr>
        <w:t>大部分现实问题严重限制、制约了志愿者组织的有效性。志愿者组织对许多经济与社会问题的解决是不适用的。在实践中，最大的志愿组织可能蜕变为官僚组织而与政府组织趋同，这将使其效率和效力大打折扣，即出现志愿失灵。</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2、政府管制：</w:t>
      </w:r>
      <w:r w:rsidRPr="00BF1070">
        <w:rPr>
          <w:rFonts w:hAnsi="宋体" w:hint="eastAsia"/>
          <w:szCs w:val="21"/>
        </w:rPr>
        <w:t>是指政府通过一系列行政管理过程（通常由特别指定的管制机构来执行），要求或者禁止个人和机构的大部分私人活动与行为的一个过程（或一种活动）。</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3、混合型工具：</w:t>
      </w:r>
      <w:r w:rsidRPr="00BF1070">
        <w:rPr>
          <w:rFonts w:hAnsi="宋体" w:hint="eastAsia"/>
          <w:szCs w:val="21"/>
        </w:rPr>
        <w:t>混合性工具结合了自主性工具和强制性工具的特征，它们允许政府对非政府行为主体的决策进行不同程度的干预，但仍由私人主体做最终决策。</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4、补贴：</w:t>
      </w:r>
      <w:r w:rsidRPr="00BF1070">
        <w:rPr>
          <w:rFonts w:hAnsi="宋体" w:hint="eastAsia"/>
          <w:szCs w:val="21"/>
        </w:rPr>
        <w:t>补贴是指由政府或由政府指令的个人、公司或组织给予其他个人、公司和组织的各种形式的财政转移。转移的目的是资助一项预期的活动，从而影响社会行为主体对不同备选方案成本与收益的估计。</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5、国家治理能力：</w:t>
      </w:r>
      <w:r w:rsidRPr="00BF1070">
        <w:rPr>
          <w:rFonts w:hAnsi="宋体" w:hint="eastAsia"/>
          <w:szCs w:val="21"/>
        </w:rPr>
        <w:t>主要是指国家作为政策主体，影响社会行为者的组织能力</w:t>
      </w:r>
      <w:r>
        <w:rPr>
          <w:rFonts w:hAnsi="宋体" w:hint="eastAsia"/>
          <w:szCs w:val="21"/>
        </w:rPr>
        <w:t>。</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四、简答</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1、政策工具的作用。</w:t>
      </w:r>
    </w:p>
    <w:p w:rsidR="00EA24CE" w:rsidRPr="00BF1070" w:rsidRDefault="00EA24CE" w:rsidP="00EA24CE">
      <w:pPr>
        <w:ind w:firstLine="480"/>
        <w:rPr>
          <w:szCs w:val="21"/>
        </w:rPr>
      </w:pPr>
      <w:r w:rsidRPr="00BF1070">
        <w:rPr>
          <w:rFonts w:hAnsi="宋体" w:hint="eastAsia"/>
          <w:szCs w:val="21"/>
        </w:rPr>
        <w:t>政策工具是实现政策目标的手段。政策方案只有通过适当的政策工具才能得到有效的执行，从而达到政策设计的理想状态。它是连接目标和结果的桥梁，是将政策目标转化为具体行动的路径和机制。</w:t>
      </w:r>
    </w:p>
    <w:p w:rsidR="00EA24CE" w:rsidRPr="00BF1070" w:rsidRDefault="00EA24CE" w:rsidP="00EA24CE">
      <w:pPr>
        <w:ind w:firstLineChars="202" w:firstLine="424"/>
        <w:rPr>
          <w:szCs w:val="21"/>
        </w:rPr>
      </w:pPr>
      <w:r w:rsidRPr="00BF1070">
        <w:rPr>
          <w:rFonts w:hint="eastAsia"/>
          <w:szCs w:val="21"/>
        </w:rPr>
        <w:t>（</w:t>
      </w:r>
      <w:r w:rsidRPr="00BF1070">
        <w:rPr>
          <w:rFonts w:hint="eastAsia"/>
          <w:szCs w:val="21"/>
        </w:rPr>
        <w:t>1</w:t>
      </w:r>
      <w:r w:rsidRPr="00BF1070">
        <w:rPr>
          <w:rFonts w:hint="eastAsia"/>
          <w:szCs w:val="21"/>
        </w:rPr>
        <w:t>）政策工具是实现政策目标的基本途径</w:t>
      </w:r>
    </w:p>
    <w:p w:rsidR="00EA24CE" w:rsidRPr="00BF1070" w:rsidRDefault="00EA24CE" w:rsidP="00EA24CE">
      <w:pPr>
        <w:ind w:firstLineChars="202" w:firstLine="424"/>
        <w:rPr>
          <w:szCs w:val="21"/>
        </w:rPr>
      </w:pPr>
      <w:r w:rsidRPr="00BF1070">
        <w:rPr>
          <w:rFonts w:hint="eastAsia"/>
          <w:szCs w:val="21"/>
        </w:rPr>
        <w:t>（</w:t>
      </w:r>
      <w:r w:rsidRPr="00BF1070">
        <w:rPr>
          <w:rFonts w:hint="eastAsia"/>
          <w:szCs w:val="21"/>
        </w:rPr>
        <w:t>2</w:t>
      </w:r>
      <w:r w:rsidRPr="00BF1070">
        <w:rPr>
          <w:rFonts w:hint="eastAsia"/>
          <w:szCs w:val="21"/>
        </w:rPr>
        <w:t>）政策工具是完成政策执行的基础手段</w:t>
      </w:r>
    </w:p>
    <w:p w:rsidR="00EA24CE" w:rsidRPr="00BF1070" w:rsidRDefault="00EA24CE" w:rsidP="00EA24CE">
      <w:pPr>
        <w:ind w:firstLineChars="202" w:firstLine="424"/>
        <w:rPr>
          <w:szCs w:val="21"/>
        </w:rPr>
      </w:pPr>
      <w:r w:rsidRPr="00BF1070">
        <w:rPr>
          <w:rFonts w:hint="eastAsia"/>
          <w:szCs w:val="21"/>
        </w:rPr>
        <w:t>（</w:t>
      </w:r>
      <w:r w:rsidRPr="00BF1070">
        <w:rPr>
          <w:rFonts w:hint="eastAsia"/>
          <w:szCs w:val="21"/>
        </w:rPr>
        <w:t>3</w:t>
      </w:r>
      <w:r w:rsidRPr="00BF1070">
        <w:rPr>
          <w:rFonts w:hint="eastAsia"/>
          <w:szCs w:val="21"/>
        </w:rPr>
        <w:t>）政策工具是进行政府重塑的核心要点</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2、政策工具的特征。</w:t>
      </w:r>
    </w:p>
    <w:p w:rsidR="00EA24CE" w:rsidRPr="00BF1070" w:rsidRDefault="00EA24CE" w:rsidP="00EA24CE">
      <w:pPr>
        <w:ind w:firstLine="480"/>
        <w:rPr>
          <w:b/>
          <w:szCs w:val="21"/>
        </w:rPr>
      </w:pPr>
      <w:r w:rsidRPr="00BF1070">
        <w:rPr>
          <w:rFonts w:hint="eastAsia"/>
          <w:b/>
          <w:szCs w:val="21"/>
        </w:rPr>
        <w:t>（</w:t>
      </w:r>
      <w:r w:rsidRPr="00BF1070">
        <w:rPr>
          <w:rFonts w:hint="eastAsia"/>
          <w:b/>
          <w:szCs w:val="21"/>
        </w:rPr>
        <w:t>1</w:t>
      </w:r>
      <w:r w:rsidRPr="00BF1070">
        <w:rPr>
          <w:rFonts w:hint="eastAsia"/>
          <w:b/>
          <w:szCs w:val="21"/>
        </w:rPr>
        <w:t>）</w:t>
      </w:r>
      <w:r w:rsidRPr="00BF1070">
        <w:rPr>
          <w:rFonts w:hAnsi="宋体" w:hint="eastAsia"/>
          <w:b/>
          <w:szCs w:val="21"/>
        </w:rPr>
        <w:t>自愿（自主）性工具</w:t>
      </w:r>
    </w:p>
    <w:p w:rsidR="00EA24CE" w:rsidRPr="00BF1070" w:rsidRDefault="00EA24CE" w:rsidP="00EA24CE">
      <w:pPr>
        <w:ind w:firstLine="480"/>
        <w:rPr>
          <w:rFonts w:hAnsi="宋体"/>
          <w:szCs w:val="21"/>
        </w:rPr>
      </w:pPr>
      <w:r w:rsidRPr="00BF1070">
        <w:rPr>
          <w:rFonts w:hAnsi="宋体" w:hint="eastAsia"/>
          <w:szCs w:val="21"/>
        </w:rPr>
        <w:t>自愿性工具的核心特征是：它很少或几乎没有政府干预的作用。相反，它在自主治理的基础上完成预定任务。由于自愿性工具既具有成本低、效益高的特点，又与个人自由的文化准则相一致，并能维系家庭与社区的关系，所以它被定为首选的政策工具。</w:t>
      </w:r>
    </w:p>
    <w:p w:rsidR="00EA24CE" w:rsidRPr="00BF1070" w:rsidRDefault="00EA24CE" w:rsidP="00EA24CE">
      <w:pPr>
        <w:ind w:firstLine="480"/>
        <w:rPr>
          <w:b/>
          <w:szCs w:val="21"/>
        </w:rPr>
      </w:pPr>
      <w:r w:rsidRPr="00BF1070">
        <w:rPr>
          <w:rFonts w:hint="eastAsia"/>
          <w:b/>
          <w:szCs w:val="21"/>
        </w:rPr>
        <w:t>（</w:t>
      </w:r>
      <w:r w:rsidRPr="00BF1070">
        <w:rPr>
          <w:rFonts w:hint="eastAsia"/>
          <w:b/>
          <w:szCs w:val="21"/>
        </w:rPr>
        <w:t>2</w:t>
      </w:r>
      <w:r w:rsidRPr="00BF1070">
        <w:rPr>
          <w:rFonts w:hint="eastAsia"/>
          <w:b/>
          <w:szCs w:val="21"/>
        </w:rPr>
        <w:t>）</w:t>
      </w:r>
      <w:r w:rsidRPr="00BF1070">
        <w:rPr>
          <w:rFonts w:hAnsi="宋体" w:hint="eastAsia"/>
          <w:b/>
          <w:szCs w:val="21"/>
        </w:rPr>
        <w:t>强制性工具</w:t>
      </w:r>
    </w:p>
    <w:p w:rsidR="00EA24CE" w:rsidRPr="00BF1070" w:rsidRDefault="00EA24CE" w:rsidP="00EA24CE">
      <w:pPr>
        <w:ind w:firstLine="480"/>
        <w:rPr>
          <w:rFonts w:hAnsi="宋体"/>
          <w:szCs w:val="21"/>
        </w:rPr>
      </w:pPr>
      <w:r w:rsidRPr="00BF1070">
        <w:rPr>
          <w:rFonts w:hAnsi="宋体" w:hint="eastAsia"/>
          <w:szCs w:val="21"/>
        </w:rPr>
        <w:t>强制性工具也叫指令性工具，它控制或者指导目标群体的行动。政府依靠其统治权威，可以指示公民个人与私营企业进行某些活动，也可以建立由政府控制的公共企业来履行其功能，或者通过官僚机构直接提供物品和服务。这些是高度强制的工具，被允许在宪法和法律界限内剥夺或者限定目标群体的全部或部分自由决定权。</w:t>
      </w:r>
    </w:p>
    <w:p w:rsidR="00EA24CE" w:rsidRPr="00BF1070" w:rsidRDefault="00EA24CE" w:rsidP="00EA24CE">
      <w:pPr>
        <w:ind w:firstLine="480"/>
        <w:rPr>
          <w:b/>
          <w:szCs w:val="21"/>
        </w:rPr>
      </w:pPr>
      <w:r w:rsidRPr="00BF1070">
        <w:rPr>
          <w:rFonts w:hint="eastAsia"/>
          <w:b/>
          <w:szCs w:val="21"/>
        </w:rPr>
        <w:t>（</w:t>
      </w:r>
      <w:r w:rsidRPr="00BF1070">
        <w:rPr>
          <w:rFonts w:hint="eastAsia"/>
          <w:b/>
          <w:szCs w:val="21"/>
        </w:rPr>
        <w:t>3</w:t>
      </w:r>
      <w:r w:rsidRPr="00BF1070">
        <w:rPr>
          <w:rFonts w:hint="eastAsia"/>
          <w:b/>
          <w:szCs w:val="21"/>
        </w:rPr>
        <w:t>）</w:t>
      </w:r>
      <w:r w:rsidRPr="00BF1070">
        <w:rPr>
          <w:rFonts w:hAnsi="宋体" w:hint="eastAsia"/>
          <w:b/>
          <w:szCs w:val="21"/>
        </w:rPr>
        <w:t>混合性工具</w:t>
      </w:r>
    </w:p>
    <w:p w:rsidR="00EA24CE" w:rsidRPr="00BF1070" w:rsidRDefault="00EA24CE" w:rsidP="00EA24CE">
      <w:pPr>
        <w:ind w:firstLine="480"/>
        <w:rPr>
          <w:szCs w:val="21"/>
        </w:rPr>
      </w:pPr>
      <w:r w:rsidRPr="00BF1070">
        <w:rPr>
          <w:rFonts w:hAnsi="宋体" w:hint="eastAsia"/>
          <w:szCs w:val="21"/>
        </w:rPr>
        <w:t>混合性工具结合了自主性工具和强制性工具的特征，它们允许政府对非政府行为主体的决策进行不同程度的干预，但仍由私人主体做最终决策。</w:t>
      </w: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lastRenderedPageBreak/>
        <w:t>3、第三部门（公益机构）志愿失灵的主要表现。</w:t>
      </w:r>
    </w:p>
    <w:p w:rsidR="00EA24CE" w:rsidRPr="00BF1070" w:rsidRDefault="00EA24CE" w:rsidP="00EA24CE">
      <w:pPr>
        <w:autoSpaceDE w:val="0"/>
        <w:autoSpaceDN w:val="0"/>
        <w:adjustRightInd w:val="0"/>
        <w:ind w:firstLine="480"/>
        <w:jc w:val="left"/>
        <w:rPr>
          <w:color w:val="000000"/>
          <w:szCs w:val="21"/>
        </w:rPr>
      </w:pPr>
      <w:r w:rsidRPr="00BF1070">
        <w:rPr>
          <w:rFonts w:hAnsi="宋体" w:hint="eastAsia"/>
          <w:color w:val="000000"/>
          <w:szCs w:val="21"/>
        </w:rPr>
        <w:t>（</w:t>
      </w:r>
      <w:r w:rsidRPr="00BF1070">
        <w:rPr>
          <w:rFonts w:hAnsi="宋体" w:hint="eastAsia"/>
          <w:color w:val="000000"/>
          <w:szCs w:val="21"/>
        </w:rPr>
        <w:t>1</w:t>
      </w:r>
      <w:r w:rsidRPr="00BF1070">
        <w:rPr>
          <w:rFonts w:hAnsi="宋体" w:hint="eastAsia"/>
          <w:color w:val="000000"/>
          <w:szCs w:val="21"/>
        </w:rPr>
        <w:t>）慈善不足：公益活动所需要的开支与能募集到的资金之间存在巨大缺口。</w:t>
      </w:r>
    </w:p>
    <w:p w:rsidR="00EA24CE" w:rsidRPr="00BF1070" w:rsidRDefault="00EA24CE" w:rsidP="00EA24CE">
      <w:pPr>
        <w:autoSpaceDE w:val="0"/>
        <w:autoSpaceDN w:val="0"/>
        <w:adjustRightInd w:val="0"/>
        <w:ind w:firstLine="480"/>
        <w:jc w:val="left"/>
        <w:rPr>
          <w:color w:val="000000"/>
          <w:szCs w:val="21"/>
        </w:rPr>
      </w:pPr>
      <w:r w:rsidRPr="00BF1070">
        <w:rPr>
          <w:rFonts w:hAnsi="宋体" w:hint="eastAsia"/>
          <w:color w:val="000000"/>
          <w:szCs w:val="21"/>
        </w:rPr>
        <w:t>（</w:t>
      </w:r>
      <w:r w:rsidRPr="00BF1070">
        <w:rPr>
          <w:rFonts w:hAnsi="宋体" w:hint="eastAsia"/>
          <w:color w:val="000000"/>
          <w:szCs w:val="21"/>
        </w:rPr>
        <w:t>2</w:t>
      </w:r>
      <w:r w:rsidRPr="00BF1070">
        <w:rPr>
          <w:rFonts w:hAnsi="宋体" w:hint="eastAsia"/>
          <w:color w:val="000000"/>
          <w:szCs w:val="21"/>
        </w:rPr>
        <w:t>）慈善活动的狭隘性：公益活动受益对象往往只是某些特定的社会群体</w:t>
      </w:r>
    </w:p>
    <w:p w:rsidR="00EA24CE" w:rsidRPr="00BF1070" w:rsidRDefault="00EA24CE" w:rsidP="00EA24CE">
      <w:pPr>
        <w:autoSpaceDE w:val="0"/>
        <w:autoSpaceDN w:val="0"/>
        <w:adjustRightInd w:val="0"/>
        <w:ind w:firstLine="480"/>
        <w:jc w:val="left"/>
        <w:rPr>
          <w:rFonts w:hAnsi="宋体"/>
          <w:color w:val="000000"/>
          <w:szCs w:val="21"/>
        </w:rPr>
      </w:pPr>
      <w:r w:rsidRPr="00BF1070">
        <w:rPr>
          <w:rFonts w:hAnsi="宋体" w:hint="eastAsia"/>
          <w:color w:val="000000"/>
          <w:szCs w:val="21"/>
        </w:rPr>
        <w:t>（</w:t>
      </w:r>
      <w:r w:rsidRPr="00BF1070">
        <w:rPr>
          <w:rFonts w:hAnsi="宋体" w:hint="eastAsia"/>
          <w:color w:val="000000"/>
          <w:szCs w:val="21"/>
        </w:rPr>
        <w:t>3</w:t>
      </w:r>
      <w:r>
        <w:rPr>
          <w:rFonts w:hAnsi="宋体" w:hint="eastAsia"/>
          <w:color w:val="000000"/>
          <w:szCs w:val="21"/>
        </w:rPr>
        <w:t>）慈善组织的家长作风</w:t>
      </w:r>
      <w:r w:rsidRPr="00BF1070">
        <w:rPr>
          <w:rFonts w:hAnsi="宋体" w:hint="eastAsia"/>
          <w:color w:val="000000"/>
          <w:szCs w:val="21"/>
        </w:rPr>
        <w:t>：公益机构的服务对象属于弱势群体，容易助长慈善组织董事会成员的家长作风。</w:t>
      </w:r>
    </w:p>
    <w:p w:rsidR="00EA24CE" w:rsidRPr="00BF1070" w:rsidRDefault="00EA24CE" w:rsidP="00EA24CE">
      <w:pPr>
        <w:ind w:firstLine="480"/>
        <w:rPr>
          <w:color w:val="000000"/>
          <w:szCs w:val="21"/>
        </w:rPr>
      </w:pPr>
      <w:r w:rsidRPr="00BF1070">
        <w:rPr>
          <w:rFonts w:hAnsi="宋体" w:hint="eastAsia"/>
          <w:color w:val="000000"/>
          <w:szCs w:val="21"/>
        </w:rPr>
        <w:t>（</w:t>
      </w:r>
      <w:r w:rsidRPr="00BF1070">
        <w:rPr>
          <w:rFonts w:hAnsi="宋体" w:hint="eastAsia"/>
          <w:color w:val="000000"/>
          <w:szCs w:val="21"/>
        </w:rPr>
        <w:t>4</w:t>
      </w:r>
      <w:r w:rsidRPr="00BF1070">
        <w:rPr>
          <w:rFonts w:hAnsi="宋体" w:hint="eastAsia"/>
          <w:color w:val="000000"/>
          <w:szCs w:val="21"/>
        </w:rPr>
        <w:t>）慈善组织的业余性</w:t>
      </w:r>
      <w:r>
        <w:rPr>
          <w:rFonts w:hAnsi="宋体" w:hint="eastAsia"/>
          <w:color w:val="000000"/>
          <w:szCs w:val="21"/>
        </w:rPr>
        <w:t>：</w:t>
      </w:r>
      <w:r w:rsidRPr="00BF1070">
        <w:rPr>
          <w:rFonts w:hAnsi="宋体" w:hint="eastAsia"/>
          <w:color w:val="000000"/>
          <w:szCs w:val="21"/>
        </w:rPr>
        <w:t>慈善机构中的多数志愿者都没有受过工作培训，普遍缺乏专业知识。</w:t>
      </w:r>
    </w:p>
    <w:p w:rsidR="00EA24CE" w:rsidRPr="00BF1070" w:rsidRDefault="00EA24CE" w:rsidP="00EA24CE">
      <w:pPr>
        <w:ind w:firstLineChars="50" w:firstLine="105"/>
        <w:rPr>
          <w:rFonts w:ascii="宋体" w:hAnsi="宋体"/>
          <w:color w:val="000000"/>
          <w:szCs w:val="21"/>
        </w:rPr>
      </w:pP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4、公益机构监督困难的主要原因。</w:t>
      </w:r>
    </w:p>
    <w:p w:rsidR="00EA24CE" w:rsidRPr="00BF1070" w:rsidRDefault="00EA24CE" w:rsidP="00EA24CE">
      <w:pPr>
        <w:autoSpaceDE w:val="0"/>
        <w:autoSpaceDN w:val="0"/>
        <w:adjustRightInd w:val="0"/>
        <w:ind w:firstLine="480"/>
        <w:jc w:val="left"/>
        <w:rPr>
          <w:rFonts w:hAnsi="宋体"/>
          <w:color w:val="000000"/>
          <w:szCs w:val="21"/>
        </w:rPr>
      </w:pPr>
      <w:r w:rsidRPr="00BF1070">
        <w:rPr>
          <w:rFonts w:hAnsi="宋体" w:hint="eastAsia"/>
          <w:color w:val="000000"/>
          <w:szCs w:val="21"/>
        </w:rPr>
        <w:t>（</w:t>
      </w:r>
      <w:r w:rsidRPr="00BF1070">
        <w:rPr>
          <w:rFonts w:hAnsi="宋体" w:hint="eastAsia"/>
          <w:color w:val="000000"/>
          <w:szCs w:val="21"/>
        </w:rPr>
        <w:t>1</w:t>
      </w:r>
      <w:r w:rsidRPr="00BF1070">
        <w:rPr>
          <w:rFonts w:hAnsi="宋体" w:hint="eastAsia"/>
          <w:color w:val="000000"/>
          <w:szCs w:val="21"/>
        </w:rPr>
        <w:t>）公益机构产出的质与量难以测定和度量。</w:t>
      </w:r>
    </w:p>
    <w:p w:rsidR="00EA24CE" w:rsidRPr="00BF1070" w:rsidRDefault="00EA24CE" w:rsidP="00EA24CE">
      <w:pPr>
        <w:autoSpaceDE w:val="0"/>
        <w:autoSpaceDN w:val="0"/>
        <w:adjustRightInd w:val="0"/>
        <w:ind w:firstLine="480"/>
        <w:jc w:val="left"/>
        <w:rPr>
          <w:rFonts w:hAnsi="宋体"/>
          <w:color w:val="000000"/>
          <w:szCs w:val="21"/>
        </w:rPr>
      </w:pPr>
      <w:r w:rsidRPr="00BF1070">
        <w:rPr>
          <w:rFonts w:hAnsi="宋体" w:hint="eastAsia"/>
          <w:color w:val="000000"/>
          <w:szCs w:val="21"/>
        </w:rPr>
        <w:t>（</w:t>
      </w:r>
      <w:r w:rsidRPr="00BF1070">
        <w:rPr>
          <w:rFonts w:hAnsi="宋体" w:hint="eastAsia"/>
          <w:color w:val="000000"/>
          <w:szCs w:val="21"/>
        </w:rPr>
        <w:t>2</w:t>
      </w:r>
      <w:r w:rsidRPr="00BF1070">
        <w:rPr>
          <w:rFonts w:hAnsi="宋体" w:hint="eastAsia"/>
          <w:color w:val="000000"/>
          <w:szCs w:val="21"/>
        </w:rPr>
        <w:t>）公益机构服务的间接性。</w:t>
      </w:r>
    </w:p>
    <w:p w:rsidR="00EA24CE" w:rsidRPr="00BF1070" w:rsidRDefault="00EA24CE" w:rsidP="00EA24CE">
      <w:pPr>
        <w:autoSpaceDE w:val="0"/>
        <w:autoSpaceDN w:val="0"/>
        <w:adjustRightInd w:val="0"/>
        <w:ind w:firstLine="480"/>
        <w:jc w:val="left"/>
        <w:rPr>
          <w:rFonts w:hAnsi="宋体"/>
          <w:color w:val="000000"/>
          <w:szCs w:val="21"/>
        </w:rPr>
      </w:pPr>
      <w:r w:rsidRPr="00BF1070">
        <w:rPr>
          <w:rFonts w:hAnsi="宋体" w:hint="eastAsia"/>
          <w:color w:val="000000"/>
          <w:szCs w:val="21"/>
        </w:rPr>
        <w:t>（</w:t>
      </w:r>
      <w:r w:rsidRPr="00BF1070">
        <w:rPr>
          <w:rFonts w:hAnsi="宋体" w:hint="eastAsia"/>
          <w:color w:val="000000"/>
          <w:szCs w:val="21"/>
        </w:rPr>
        <w:t>3</w:t>
      </w:r>
      <w:r w:rsidRPr="00BF1070">
        <w:rPr>
          <w:rFonts w:hAnsi="宋体" w:hint="eastAsia"/>
          <w:color w:val="000000"/>
          <w:szCs w:val="21"/>
        </w:rPr>
        <w:t>）监督主体方面的缺陷。</w:t>
      </w:r>
    </w:p>
    <w:p w:rsidR="00EA24CE" w:rsidRPr="00BF1070" w:rsidRDefault="00EA24CE" w:rsidP="00EA24CE">
      <w:pPr>
        <w:autoSpaceDE w:val="0"/>
        <w:autoSpaceDN w:val="0"/>
        <w:adjustRightInd w:val="0"/>
        <w:ind w:firstLine="480"/>
        <w:jc w:val="left"/>
        <w:rPr>
          <w:color w:val="000000"/>
          <w:szCs w:val="21"/>
        </w:rPr>
      </w:pPr>
      <w:r w:rsidRPr="00BF1070">
        <w:rPr>
          <w:rFonts w:hAnsi="宋体" w:hint="eastAsia"/>
          <w:color w:val="000000"/>
          <w:szCs w:val="21"/>
        </w:rPr>
        <w:t>（</w:t>
      </w:r>
      <w:r w:rsidRPr="00BF1070">
        <w:rPr>
          <w:rFonts w:hAnsi="宋体" w:hint="eastAsia"/>
          <w:color w:val="000000"/>
          <w:szCs w:val="21"/>
        </w:rPr>
        <w:t>4</w:t>
      </w:r>
      <w:r w:rsidRPr="00BF1070">
        <w:rPr>
          <w:rFonts w:hAnsi="宋体" w:hint="eastAsia"/>
          <w:color w:val="000000"/>
          <w:szCs w:val="21"/>
        </w:rPr>
        <w:t>）监督机制制度化不足。</w:t>
      </w:r>
    </w:p>
    <w:p w:rsidR="00EA24CE" w:rsidRPr="00BF1070" w:rsidRDefault="00EA24CE" w:rsidP="00EA24CE">
      <w:pPr>
        <w:ind w:firstLineChars="50" w:firstLine="105"/>
        <w:rPr>
          <w:rFonts w:ascii="宋体" w:hAnsi="宋体"/>
          <w:color w:val="000000"/>
          <w:szCs w:val="21"/>
        </w:rPr>
      </w:pPr>
    </w:p>
    <w:p w:rsidR="00EA24CE" w:rsidRPr="00BF1070" w:rsidRDefault="00EA24CE" w:rsidP="00EA24CE">
      <w:pPr>
        <w:ind w:firstLineChars="50" w:firstLine="105"/>
        <w:rPr>
          <w:rFonts w:ascii="宋体" w:hAnsi="宋体"/>
          <w:color w:val="000000"/>
          <w:szCs w:val="21"/>
        </w:rPr>
      </w:pPr>
      <w:r w:rsidRPr="00BF1070">
        <w:rPr>
          <w:rFonts w:ascii="宋体" w:hAnsi="宋体" w:hint="eastAsia"/>
          <w:color w:val="000000"/>
          <w:szCs w:val="21"/>
        </w:rPr>
        <w:t>5、影响政策工具选择的因素。</w:t>
      </w:r>
    </w:p>
    <w:p w:rsidR="00EA24CE" w:rsidRPr="00BF1070" w:rsidRDefault="00EA24CE" w:rsidP="00EA24CE">
      <w:pPr>
        <w:ind w:firstLineChars="200" w:firstLine="422"/>
        <w:rPr>
          <w:b/>
          <w:szCs w:val="21"/>
        </w:rPr>
      </w:pPr>
      <w:r w:rsidRPr="00BF1070">
        <w:rPr>
          <w:rFonts w:hint="eastAsia"/>
          <w:b/>
          <w:szCs w:val="21"/>
        </w:rPr>
        <w:t>（</w:t>
      </w:r>
      <w:r w:rsidRPr="00BF1070">
        <w:rPr>
          <w:rFonts w:hint="eastAsia"/>
          <w:b/>
          <w:szCs w:val="21"/>
        </w:rPr>
        <w:t>1</w:t>
      </w:r>
      <w:r w:rsidRPr="00BF1070">
        <w:rPr>
          <w:rFonts w:hint="eastAsia"/>
          <w:b/>
          <w:szCs w:val="21"/>
        </w:rPr>
        <w:t>）</w:t>
      </w:r>
      <w:r w:rsidRPr="00BF1070">
        <w:rPr>
          <w:rFonts w:hAnsi="宋体" w:hint="eastAsia"/>
          <w:b/>
          <w:szCs w:val="21"/>
        </w:rPr>
        <w:t>政策目标</w:t>
      </w:r>
    </w:p>
    <w:p w:rsidR="00EA24CE" w:rsidRPr="00BF1070" w:rsidRDefault="00EA24CE" w:rsidP="00EA24CE">
      <w:pPr>
        <w:ind w:firstLineChars="200" w:firstLine="420"/>
        <w:rPr>
          <w:szCs w:val="21"/>
        </w:rPr>
      </w:pPr>
      <w:r w:rsidRPr="00BF1070">
        <w:rPr>
          <w:rFonts w:hAnsi="宋体" w:hint="eastAsia"/>
          <w:szCs w:val="21"/>
        </w:rPr>
        <w:t>政策目标是政策制定者希望通过政策实施所达到的效果。政策目标为政策工具规定了方向，为判断政策工具的有效性提供了评判标准。在进行政策工具选择时，必须考虑到政策目标：</w:t>
      </w:r>
    </w:p>
    <w:p w:rsidR="00EA24CE" w:rsidRPr="00BF1070" w:rsidRDefault="00EA24CE" w:rsidP="00EA24CE">
      <w:pPr>
        <w:ind w:firstLineChars="200" w:firstLine="422"/>
        <w:rPr>
          <w:b/>
          <w:szCs w:val="21"/>
        </w:rPr>
      </w:pPr>
      <w:r w:rsidRPr="00BF1070">
        <w:rPr>
          <w:rFonts w:hint="eastAsia"/>
          <w:b/>
          <w:szCs w:val="21"/>
        </w:rPr>
        <w:t>（</w:t>
      </w:r>
      <w:r w:rsidRPr="00BF1070">
        <w:rPr>
          <w:rFonts w:hint="eastAsia"/>
          <w:b/>
          <w:szCs w:val="21"/>
        </w:rPr>
        <w:t>2</w:t>
      </w:r>
      <w:r w:rsidRPr="00BF1070">
        <w:rPr>
          <w:rFonts w:hint="eastAsia"/>
          <w:b/>
          <w:szCs w:val="21"/>
        </w:rPr>
        <w:t>）</w:t>
      </w:r>
      <w:r w:rsidRPr="00BF1070">
        <w:rPr>
          <w:rFonts w:hAnsi="宋体" w:hint="eastAsia"/>
          <w:b/>
          <w:szCs w:val="21"/>
        </w:rPr>
        <w:t>政策工具自身的特征</w:t>
      </w:r>
    </w:p>
    <w:p w:rsidR="00EA24CE" w:rsidRPr="00BF1070" w:rsidRDefault="00EA24CE" w:rsidP="00EA24CE">
      <w:pPr>
        <w:ind w:firstLineChars="200" w:firstLine="420"/>
        <w:rPr>
          <w:szCs w:val="21"/>
        </w:rPr>
      </w:pPr>
      <w:r w:rsidRPr="00BF1070">
        <w:rPr>
          <w:rFonts w:hAnsi="宋体" w:hint="eastAsia"/>
          <w:szCs w:val="21"/>
        </w:rPr>
        <w:t>每种工具都有其优缺点及适用范围。每种工具都会适用于某些情况，也会不适用于某些情况。选择工具时要将其优缺点都考虑在内，以避免对工具的滥用。</w:t>
      </w:r>
    </w:p>
    <w:p w:rsidR="00EA24CE" w:rsidRPr="00BF1070" w:rsidRDefault="00EA24CE" w:rsidP="00EA24CE">
      <w:pPr>
        <w:ind w:firstLineChars="200" w:firstLine="422"/>
        <w:rPr>
          <w:b/>
          <w:szCs w:val="21"/>
        </w:rPr>
      </w:pPr>
      <w:r w:rsidRPr="00BF1070">
        <w:rPr>
          <w:rFonts w:hint="eastAsia"/>
          <w:b/>
          <w:szCs w:val="21"/>
        </w:rPr>
        <w:t>（</w:t>
      </w:r>
      <w:r w:rsidRPr="00BF1070">
        <w:rPr>
          <w:rFonts w:hint="eastAsia"/>
          <w:b/>
          <w:szCs w:val="21"/>
        </w:rPr>
        <w:t>3</w:t>
      </w:r>
      <w:r w:rsidRPr="00BF1070">
        <w:rPr>
          <w:rFonts w:hint="eastAsia"/>
          <w:b/>
          <w:szCs w:val="21"/>
        </w:rPr>
        <w:t>）</w:t>
      </w:r>
      <w:r w:rsidRPr="00BF1070">
        <w:rPr>
          <w:rFonts w:hAnsi="宋体" w:hint="eastAsia"/>
          <w:b/>
          <w:szCs w:val="21"/>
        </w:rPr>
        <w:t>公共政策主客体关系</w:t>
      </w:r>
    </w:p>
    <w:p w:rsidR="00EA24CE" w:rsidRPr="00BF1070" w:rsidRDefault="00EA24CE" w:rsidP="00EA24CE">
      <w:pPr>
        <w:ind w:firstLineChars="50" w:firstLine="105"/>
        <w:rPr>
          <w:rFonts w:hAnsi="宋体"/>
          <w:szCs w:val="21"/>
        </w:rPr>
      </w:pPr>
      <w:r w:rsidRPr="00BF1070">
        <w:rPr>
          <w:rFonts w:hAnsi="宋体" w:hint="eastAsia"/>
          <w:szCs w:val="21"/>
        </w:rPr>
        <w:t>豪利特和拉米什使用两个相互联系的变量</w:t>
      </w:r>
      <w:r w:rsidRPr="00BF1070">
        <w:rPr>
          <w:rFonts w:hint="eastAsia"/>
          <w:szCs w:val="21"/>
        </w:rPr>
        <w:t>——</w:t>
      </w:r>
      <w:r w:rsidRPr="00BF1070">
        <w:rPr>
          <w:rFonts w:hAnsi="宋体" w:hint="eastAsia"/>
          <w:szCs w:val="21"/>
        </w:rPr>
        <w:t>国家治理能力和政策子系统的复杂程度，建立了政策工具选择的模型。</w:t>
      </w:r>
    </w:p>
    <w:p w:rsidR="00EA24CE" w:rsidRPr="00BF1070" w:rsidRDefault="00EA24CE" w:rsidP="00EA24CE">
      <w:pPr>
        <w:ind w:firstLine="482"/>
        <w:rPr>
          <w:b/>
          <w:szCs w:val="21"/>
        </w:rPr>
      </w:pPr>
      <w:r w:rsidRPr="00BF1070">
        <w:rPr>
          <w:rFonts w:hint="eastAsia"/>
          <w:b/>
          <w:szCs w:val="21"/>
        </w:rPr>
        <w:t>（</w:t>
      </w:r>
      <w:r w:rsidRPr="00BF1070">
        <w:rPr>
          <w:rFonts w:hint="eastAsia"/>
          <w:b/>
          <w:szCs w:val="21"/>
        </w:rPr>
        <w:t>4</w:t>
      </w:r>
      <w:r w:rsidRPr="00BF1070">
        <w:rPr>
          <w:rFonts w:hint="eastAsia"/>
          <w:b/>
          <w:szCs w:val="21"/>
        </w:rPr>
        <w:t>）</w:t>
      </w:r>
      <w:r w:rsidRPr="00BF1070">
        <w:rPr>
          <w:rFonts w:hAnsi="宋体" w:hint="eastAsia"/>
          <w:b/>
          <w:szCs w:val="21"/>
        </w:rPr>
        <w:t>政策工具选择的环境</w:t>
      </w:r>
    </w:p>
    <w:p w:rsidR="00EA24CE" w:rsidRPr="00BF1070" w:rsidRDefault="00EA24CE" w:rsidP="00EA24CE">
      <w:pPr>
        <w:ind w:firstLineChars="200" w:firstLine="420"/>
        <w:rPr>
          <w:szCs w:val="21"/>
        </w:rPr>
      </w:pPr>
      <w:r w:rsidRPr="00BF1070">
        <w:rPr>
          <w:rFonts w:hAnsi="宋体" w:hint="eastAsia"/>
          <w:szCs w:val="21"/>
        </w:rPr>
        <w:t>政策工具选择的环境是指影响政策工具选择的生态环境或社会背景，这些环境因素包括执行组织、目标团体、过往使用的工具、其他工具及政策领域的其他特征。</w:t>
      </w:r>
    </w:p>
    <w:p w:rsidR="00EA24CE" w:rsidRPr="00BF1070" w:rsidRDefault="00EA24CE" w:rsidP="00EA24CE">
      <w:pPr>
        <w:ind w:firstLineChars="200" w:firstLine="422"/>
        <w:rPr>
          <w:b/>
          <w:szCs w:val="21"/>
        </w:rPr>
      </w:pPr>
      <w:r w:rsidRPr="00BF1070">
        <w:rPr>
          <w:rFonts w:hint="eastAsia"/>
          <w:b/>
          <w:szCs w:val="21"/>
        </w:rPr>
        <w:t>（</w:t>
      </w:r>
      <w:r w:rsidRPr="00BF1070">
        <w:rPr>
          <w:rFonts w:hint="eastAsia"/>
          <w:b/>
          <w:szCs w:val="21"/>
        </w:rPr>
        <w:t>5</w:t>
      </w:r>
      <w:r w:rsidRPr="00BF1070">
        <w:rPr>
          <w:rFonts w:hint="eastAsia"/>
          <w:b/>
          <w:szCs w:val="21"/>
        </w:rPr>
        <w:t>）</w:t>
      </w:r>
      <w:r w:rsidRPr="00BF1070">
        <w:rPr>
          <w:rFonts w:hAnsi="宋体" w:hint="eastAsia"/>
          <w:b/>
          <w:szCs w:val="21"/>
        </w:rPr>
        <w:t>意识形态和价值观</w:t>
      </w:r>
    </w:p>
    <w:p w:rsidR="00EA24CE" w:rsidRPr="00BF1070" w:rsidRDefault="00EA24CE" w:rsidP="00EA24CE">
      <w:pPr>
        <w:ind w:firstLineChars="50" w:firstLine="105"/>
        <w:rPr>
          <w:rFonts w:hAnsi="宋体"/>
          <w:szCs w:val="21"/>
        </w:rPr>
      </w:pPr>
      <w:r w:rsidRPr="00BF1070">
        <w:rPr>
          <w:rFonts w:hAnsi="宋体" w:hint="eastAsia"/>
          <w:szCs w:val="21"/>
        </w:rPr>
        <w:t>意识形态是一个信仰的体系，不同的意识形态倾向于使用不同的政策工具。就西方国家来说，其政策工具的选择有着明显的意识形态特征。</w:t>
      </w:r>
    </w:p>
    <w:p w:rsidR="00EA24CE" w:rsidRPr="00BF1070" w:rsidRDefault="00EA24CE" w:rsidP="00EA24CE">
      <w:pPr>
        <w:ind w:firstLineChars="150" w:firstLine="316"/>
        <w:rPr>
          <w:b/>
          <w:szCs w:val="21"/>
        </w:rPr>
      </w:pPr>
      <w:r w:rsidRPr="00BF1070">
        <w:rPr>
          <w:rFonts w:hint="eastAsia"/>
          <w:b/>
          <w:szCs w:val="21"/>
        </w:rPr>
        <w:t>（</w:t>
      </w:r>
      <w:r w:rsidRPr="00BF1070">
        <w:rPr>
          <w:rFonts w:hint="eastAsia"/>
          <w:b/>
          <w:szCs w:val="21"/>
        </w:rPr>
        <w:t>6</w:t>
      </w:r>
      <w:r w:rsidRPr="00BF1070">
        <w:rPr>
          <w:rFonts w:hint="eastAsia"/>
          <w:b/>
          <w:szCs w:val="21"/>
        </w:rPr>
        <w:t>）</w:t>
      </w:r>
      <w:r w:rsidRPr="00BF1070">
        <w:rPr>
          <w:rFonts w:hAnsi="宋体" w:hint="eastAsia"/>
          <w:b/>
          <w:szCs w:val="21"/>
        </w:rPr>
        <w:t>资源因素</w:t>
      </w:r>
    </w:p>
    <w:p w:rsidR="00EA24CE" w:rsidRPr="00BF1070" w:rsidRDefault="00EA24CE" w:rsidP="00EA24CE">
      <w:pPr>
        <w:ind w:firstLineChars="200" w:firstLine="420"/>
        <w:rPr>
          <w:szCs w:val="21"/>
        </w:rPr>
      </w:pPr>
      <w:r w:rsidRPr="00BF1070">
        <w:rPr>
          <w:rFonts w:hAnsi="宋体" w:hint="eastAsia"/>
          <w:szCs w:val="21"/>
        </w:rPr>
        <w:t>政策工具的选择受制度资源、经济资源和法律资源的限制。</w:t>
      </w:r>
    </w:p>
    <w:p w:rsidR="00EA24CE" w:rsidRPr="00BF1070" w:rsidRDefault="00EA24CE" w:rsidP="00EA24CE">
      <w:pPr>
        <w:ind w:firstLineChars="50" w:firstLine="105"/>
        <w:rPr>
          <w:rFonts w:hAnsi="宋体"/>
          <w:szCs w:val="21"/>
        </w:rPr>
      </w:pPr>
    </w:p>
    <w:p w:rsidR="00EA24CE" w:rsidRPr="00BF1070" w:rsidRDefault="00EA24CE" w:rsidP="00EA24CE">
      <w:pPr>
        <w:rPr>
          <w:rFonts w:ascii="宋体" w:hAnsi="宋体"/>
          <w:color w:val="000000"/>
          <w:szCs w:val="21"/>
        </w:rPr>
      </w:pPr>
      <w:r w:rsidRPr="00BF1070">
        <w:rPr>
          <w:rFonts w:ascii="宋体" w:hAnsi="宋体" w:hint="eastAsia"/>
          <w:color w:val="000000"/>
          <w:szCs w:val="21"/>
        </w:rPr>
        <w:t>五、论述题</w:t>
      </w:r>
    </w:p>
    <w:p w:rsidR="00EA24CE" w:rsidRPr="00BF1070" w:rsidRDefault="00EA24CE" w:rsidP="00EA24CE">
      <w:pPr>
        <w:rPr>
          <w:rFonts w:ascii="宋体" w:hAnsi="宋体"/>
          <w:color w:val="000000"/>
          <w:szCs w:val="21"/>
        </w:rPr>
      </w:pPr>
      <w:r w:rsidRPr="00BF1070">
        <w:rPr>
          <w:rFonts w:ascii="宋体" w:hAnsi="宋体" w:hint="eastAsia"/>
          <w:color w:val="000000"/>
          <w:szCs w:val="21"/>
        </w:rPr>
        <w:t>试论述新政策工具在我国的应用。</w:t>
      </w:r>
    </w:p>
    <w:p w:rsidR="00EA24CE" w:rsidRPr="00BF1070" w:rsidRDefault="00EA24CE" w:rsidP="00EA24CE">
      <w:pPr>
        <w:ind w:firstLineChars="200" w:firstLine="422"/>
        <w:rPr>
          <w:b/>
          <w:szCs w:val="21"/>
        </w:rPr>
      </w:pPr>
      <w:r w:rsidRPr="00BF1070">
        <w:rPr>
          <w:rFonts w:hint="eastAsia"/>
          <w:b/>
          <w:szCs w:val="21"/>
        </w:rPr>
        <w:t>1</w:t>
      </w:r>
      <w:r w:rsidRPr="00BF1070">
        <w:rPr>
          <w:rFonts w:hAnsi="宋体" w:hint="eastAsia"/>
          <w:b/>
          <w:szCs w:val="21"/>
        </w:rPr>
        <w:t>.</w:t>
      </w:r>
      <w:r w:rsidRPr="00BF1070">
        <w:rPr>
          <w:rFonts w:hAnsi="宋体" w:hint="eastAsia"/>
          <w:b/>
          <w:szCs w:val="21"/>
        </w:rPr>
        <w:t>新政策工具在我国政府治理中的应用</w:t>
      </w:r>
    </w:p>
    <w:p w:rsidR="00EA24CE" w:rsidRPr="00BF1070" w:rsidRDefault="00EA24CE" w:rsidP="00EA24CE">
      <w:pPr>
        <w:ind w:firstLineChars="200" w:firstLine="420"/>
        <w:rPr>
          <w:szCs w:val="21"/>
        </w:rPr>
      </w:pPr>
      <w:r w:rsidRPr="00BF1070">
        <w:rPr>
          <w:rFonts w:hAnsi="宋体" w:hint="eastAsia"/>
          <w:szCs w:val="21"/>
        </w:rPr>
        <w:t>随着市场经济的不断成熟、公民社会的逐步壮大、行政改革的日益深化特别是政府职能的持续转变，我国政府管理实践模式和理论体系都亟待进一步创新。引入</w:t>
      </w:r>
      <w:r w:rsidRPr="00BF1070">
        <w:rPr>
          <w:rFonts w:hint="eastAsia"/>
          <w:szCs w:val="21"/>
        </w:rPr>
        <w:t>“</w:t>
      </w:r>
      <w:r w:rsidRPr="00BF1070">
        <w:rPr>
          <w:rFonts w:hAnsi="宋体" w:hint="eastAsia"/>
          <w:szCs w:val="21"/>
        </w:rPr>
        <w:t>新政策工具</w:t>
      </w:r>
      <w:r w:rsidRPr="00BF1070">
        <w:rPr>
          <w:rFonts w:hint="eastAsia"/>
          <w:szCs w:val="21"/>
        </w:rPr>
        <w:t>”</w:t>
      </w:r>
      <w:r w:rsidRPr="00BF1070">
        <w:rPr>
          <w:rFonts w:hAnsi="宋体" w:hint="eastAsia"/>
          <w:szCs w:val="21"/>
        </w:rPr>
        <w:t>，转变管理方式，将成为我国</w:t>
      </w:r>
      <w:r w:rsidRPr="00BF1070">
        <w:rPr>
          <w:rFonts w:hint="eastAsia"/>
          <w:szCs w:val="21"/>
        </w:rPr>
        <w:t>21</w:t>
      </w:r>
      <w:r w:rsidRPr="00BF1070">
        <w:rPr>
          <w:rFonts w:hAnsi="宋体" w:hint="eastAsia"/>
          <w:szCs w:val="21"/>
        </w:rPr>
        <w:t>世纪行政管理改革与发展的一个基本趋势。</w:t>
      </w:r>
    </w:p>
    <w:p w:rsidR="00EA24CE" w:rsidRPr="00BF1070" w:rsidRDefault="00EA24CE" w:rsidP="00EA24CE">
      <w:pPr>
        <w:ind w:firstLineChars="200" w:firstLine="420"/>
        <w:rPr>
          <w:rFonts w:ascii="楷体" w:eastAsia="楷体" w:hAnsi="楷体"/>
          <w:szCs w:val="21"/>
        </w:rPr>
      </w:pPr>
      <w:r w:rsidRPr="00BF1070">
        <w:rPr>
          <w:rFonts w:hAnsi="宋体" w:hint="eastAsia"/>
          <w:szCs w:val="21"/>
        </w:rPr>
        <w:t>（</w:t>
      </w:r>
      <w:r w:rsidRPr="00BF1070">
        <w:rPr>
          <w:rFonts w:hint="eastAsia"/>
          <w:szCs w:val="21"/>
        </w:rPr>
        <w:t>1</w:t>
      </w:r>
      <w:r w:rsidRPr="00BF1070">
        <w:rPr>
          <w:rFonts w:hAnsi="宋体" w:hint="eastAsia"/>
          <w:szCs w:val="21"/>
        </w:rPr>
        <w:t>）</w:t>
      </w:r>
      <w:r w:rsidRPr="00BF1070">
        <w:rPr>
          <w:rFonts w:ascii="楷体" w:eastAsia="楷体" w:hAnsi="楷体" w:hint="eastAsia"/>
          <w:szCs w:val="21"/>
        </w:rPr>
        <w:t>市场化进程加速。</w:t>
      </w:r>
      <w:r w:rsidRPr="00BF1070">
        <w:rPr>
          <w:rFonts w:hAnsi="宋体" w:hint="eastAsia"/>
          <w:szCs w:val="21"/>
        </w:rPr>
        <w:t>随着市场化进程的加速，我国公共管理尤其是政府管理的某些部门和领域已尝试引入市场竞争机制，如政府采购制度、公共工程的招标投标、土地的有偿使用、营业执照的拍卖等；同时，目标管理、绩效评价、全面质量管理、合同聘任制、社会服务承诺制等工商管理技术也逐步在公共部门的管理中得到推行。</w:t>
      </w:r>
    </w:p>
    <w:p w:rsidR="00EA24CE" w:rsidRPr="00BF1070" w:rsidRDefault="00EA24CE" w:rsidP="00EA24CE">
      <w:pPr>
        <w:ind w:firstLineChars="200" w:firstLine="420"/>
        <w:rPr>
          <w:rFonts w:hAnsi="宋体"/>
          <w:szCs w:val="21"/>
        </w:rPr>
      </w:pPr>
      <w:r w:rsidRPr="00BF1070">
        <w:rPr>
          <w:rFonts w:hAnsi="宋体" w:hint="eastAsia"/>
          <w:szCs w:val="21"/>
        </w:rPr>
        <w:lastRenderedPageBreak/>
        <w:t>（</w:t>
      </w:r>
      <w:r w:rsidRPr="00BF1070">
        <w:rPr>
          <w:rFonts w:hint="eastAsia"/>
          <w:szCs w:val="21"/>
        </w:rPr>
        <w:t>2</w:t>
      </w:r>
      <w:r w:rsidRPr="00BF1070">
        <w:rPr>
          <w:rFonts w:hAnsi="宋体" w:hint="eastAsia"/>
          <w:szCs w:val="21"/>
        </w:rPr>
        <w:t>）</w:t>
      </w:r>
      <w:r w:rsidRPr="00BF1070">
        <w:rPr>
          <w:rFonts w:ascii="楷体" w:eastAsia="楷体" w:hAnsi="楷体" w:hint="eastAsia"/>
          <w:szCs w:val="21"/>
        </w:rPr>
        <w:t>第三领域兴起。</w:t>
      </w:r>
      <w:r w:rsidRPr="00BF1070">
        <w:rPr>
          <w:rFonts w:hint="eastAsia"/>
          <w:szCs w:val="21"/>
        </w:rPr>
        <w:t>20</w:t>
      </w:r>
      <w:r w:rsidRPr="00BF1070">
        <w:rPr>
          <w:rFonts w:hAnsi="宋体" w:hint="eastAsia"/>
          <w:szCs w:val="21"/>
        </w:rPr>
        <w:t>世纪</w:t>
      </w:r>
      <w:r w:rsidRPr="00BF1070">
        <w:rPr>
          <w:rFonts w:hint="eastAsia"/>
          <w:szCs w:val="21"/>
        </w:rPr>
        <w:t>90</w:t>
      </w:r>
      <w:r w:rsidRPr="00BF1070">
        <w:rPr>
          <w:rFonts w:hAnsi="宋体" w:hint="eastAsia"/>
          <w:szCs w:val="21"/>
        </w:rPr>
        <w:t>年代以来，第三领域在我国兴起，并在消除贫困、农村发展、教育、卫生保健、妇女儿童保护、赈济救灾、生态保护等方面扮演了不可或缺的重要角色。积极培育第三领域，并发挥它们的作用，是非常有必要的。</w:t>
      </w:r>
    </w:p>
    <w:p w:rsidR="00EA24CE" w:rsidRPr="00BF1070" w:rsidRDefault="00EA24CE" w:rsidP="00EA24CE">
      <w:pPr>
        <w:ind w:firstLineChars="200" w:firstLine="422"/>
        <w:rPr>
          <w:b/>
          <w:szCs w:val="21"/>
        </w:rPr>
      </w:pPr>
      <w:r w:rsidRPr="00BF1070">
        <w:rPr>
          <w:rFonts w:hint="eastAsia"/>
          <w:b/>
          <w:szCs w:val="21"/>
        </w:rPr>
        <w:t>2</w:t>
      </w:r>
      <w:r w:rsidRPr="00BF1070">
        <w:rPr>
          <w:rFonts w:hAnsi="宋体" w:hint="eastAsia"/>
          <w:b/>
          <w:szCs w:val="21"/>
        </w:rPr>
        <w:t>.</w:t>
      </w:r>
      <w:r w:rsidRPr="00BF1070">
        <w:rPr>
          <w:rFonts w:hAnsi="宋体" w:hint="eastAsia"/>
          <w:b/>
          <w:szCs w:val="21"/>
        </w:rPr>
        <w:t>新政策工具在我国应用的实际效应</w:t>
      </w:r>
    </w:p>
    <w:p w:rsidR="00EA24CE" w:rsidRPr="00BF1070" w:rsidRDefault="00EA24CE" w:rsidP="00EA24CE">
      <w:pPr>
        <w:ind w:firstLineChars="200" w:firstLine="420"/>
        <w:rPr>
          <w:szCs w:val="21"/>
        </w:rPr>
      </w:pPr>
      <w:r w:rsidRPr="00BF1070">
        <w:rPr>
          <w:rFonts w:hAnsi="宋体" w:hint="eastAsia"/>
          <w:szCs w:val="21"/>
        </w:rPr>
        <w:t>首先，新政策工具的运用大大提高了政府的服务质量和工作效率。例如，在政府行政管理中，重视投入和产出，讲求成本核算，降低管理成本；提高公务员的服务意识，以满足公民的需求为施政目标；注意发挥市场机制的作用和授权；采用创新的政策与管理，打破结构惯性，活化公务员思维，达到管理的目标等。</w:t>
      </w:r>
    </w:p>
    <w:p w:rsidR="00EA24CE" w:rsidRPr="00BF1070" w:rsidRDefault="00EA24CE" w:rsidP="00EA24CE">
      <w:pPr>
        <w:ind w:firstLineChars="200" w:firstLine="420"/>
        <w:rPr>
          <w:szCs w:val="21"/>
        </w:rPr>
      </w:pPr>
      <w:r w:rsidRPr="00BF1070">
        <w:rPr>
          <w:rFonts w:hAnsi="宋体" w:hint="eastAsia"/>
          <w:szCs w:val="21"/>
        </w:rPr>
        <w:t>其次，新政策工具的运用将竞争机制引入，提高了市场的竞争活力，打破了政府独家提供公共服务的垄断地位。尤其体现在对公共产品及公共服务实行公开竞标这一方面（例如在具有自然垄断性质的基础设施产业中），改变了我国长期以来在基础设施建设中存在的</w:t>
      </w:r>
      <w:r w:rsidRPr="00BF1070">
        <w:rPr>
          <w:rFonts w:hint="eastAsia"/>
          <w:szCs w:val="21"/>
        </w:rPr>
        <w:t>“</w:t>
      </w:r>
      <w:r w:rsidRPr="00BF1070">
        <w:rPr>
          <w:rFonts w:hAnsi="宋体" w:hint="eastAsia"/>
          <w:szCs w:val="21"/>
        </w:rPr>
        <w:t>瓶颈</w:t>
      </w:r>
      <w:r w:rsidRPr="00BF1070">
        <w:rPr>
          <w:rFonts w:hint="eastAsia"/>
          <w:szCs w:val="21"/>
        </w:rPr>
        <w:t>”</w:t>
      </w:r>
      <w:r w:rsidRPr="00BF1070">
        <w:rPr>
          <w:rFonts w:hAnsi="宋体" w:hint="eastAsia"/>
          <w:szCs w:val="21"/>
        </w:rPr>
        <w:t>现象。这有利于形成公共服务供给的竞争机制，提高公共服务的有效供给，从而产生更好的经济效益和社会效益。</w:t>
      </w:r>
    </w:p>
    <w:p w:rsidR="00EA24CE" w:rsidRPr="00BF1070" w:rsidRDefault="00EA24CE" w:rsidP="00EA24CE">
      <w:pPr>
        <w:ind w:firstLineChars="200" w:firstLine="420"/>
        <w:rPr>
          <w:szCs w:val="21"/>
        </w:rPr>
      </w:pPr>
      <w:r w:rsidRPr="00BF1070">
        <w:rPr>
          <w:rFonts w:hAnsi="宋体" w:hint="eastAsia"/>
          <w:szCs w:val="21"/>
        </w:rPr>
        <w:t>最后，培育非政府组织和社区自治，力所能及地分担部分政府职能，以减轻政府的负担。它们远比政府清楚地了解自己所在部位及某一阶段社会肌体的特定需求，在为公众排忧解难时也远比政府及时、有效、低成本，被称为政府的</w:t>
      </w:r>
      <w:r w:rsidRPr="00BF1070">
        <w:rPr>
          <w:rFonts w:hint="eastAsia"/>
          <w:szCs w:val="21"/>
        </w:rPr>
        <w:t>“</w:t>
      </w:r>
      <w:r w:rsidRPr="00BF1070">
        <w:rPr>
          <w:rFonts w:hAnsi="宋体" w:hint="eastAsia"/>
          <w:szCs w:val="21"/>
        </w:rPr>
        <w:t>替补者</w:t>
      </w:r>
      <w:r w:rsidRPr="00BF1070">
        <w:rPr>
          <w:rFonts w:hint="eastAsia"/>
          <w:szCs w:val="21"/>
        </w:rPr>
        <w:t>”</w:t>
      </w:r>
      <w:r w:rsidRPr="00BF1070">
        <w:rPr>
          <w:rFonts w:hAnsi="宋体" w:hint="eastAsia"/>
          <w:szCs w:val="21"/>
        </w:rPr>
        <w:t>。</w:t>
      </w:r>
    </w:p>
    <w:p w:rsidR="00EA24CE" w:rsidRPr="00BF1070" w:rsidRDefault="00EA24CE" w:rsidP="00EA24CE">
      <w:pPr>
        <w:ind w:firstLineChars="200" w:firstLine="422"/>
        <w:rPr>
          <w:b/>
          <w:szCs w:val="21"/>
        </w:rPr>
      </w:pPr>
      <w:r w:rsidRPr="00BF1070">
        <w:rPr>
          <w:rFonts w:hint="eastAsia"/>
          <w:b/>
          <w:szCs w:val="21"/>
        </w:rPr>
        <w:t>3</w:t>
      </w:r>
      <w:r w:rsidRPr="00BF1070">
        <w:rPr>
          <w:rFonts w:hAnsi="宋体" w:hint="eastAsia"/>
          <w:b/>
          <w:szCs w:val="21"/>
        </w:rPr>
        <w:t>.</w:t>
      </w:r>
      <w:r w:rsidRPr="00BF1070">
        <w:rPr>
          <w:rFonts w:hAnsi="宋体" w:hint="eastAsia"/>
          <w:b/>
          <w:szCs w:val="21"/>
        </w:rPr>
        <w:t>新政策工具的运用需要注意的问题</w:t>
      </w:r>
    </w:p>
    <w:p w:rsidR="00EA24CE" w:rsidRPr="00BF1070" w:rsidRDefault="00EA24CE" w:rsidP="00EA24CE">
      <w:pPr>
        <w:ind w:firstLineChars="200" w:firstLine="420"/>
        <w:rPr>
          <w:szCs w:val="21"/>
        </w:rPr>
      </w:pPr>
      <w:r w:rsidRPr="00BF1070">
        <w:rPr>
          <w:rFonts w:hAnsi="宋体" w:hint="eastAsia"/>
          <w:szCs w:val="21"/>
        </w:rPr>
        <w:t>首先，必须立足国情选择使用。各国国情不同，价值偏好不同，对新政策工具的选择和应用也不完全相同。任何理论、方法的引进都要与本国实际相结合；并不是每一种新政策工具都适合我国国情，不能盲目引进。</w:t>
      </w:r>
    </w:p>
    <w:p w:rsidR="00EA24CE" w:rsidRPr="00BF1070" w:rsidRDefault="00EA24CE" w:rsidP="00EA24CE">
      <w:pPr>
        <w:ind w:firstLineChars="200" w:firstLine="420"/>
        <w:rPr>
          <w:szCs w:val="21"/>
        </w:rPr>
      </w:pPr>
      <w:r w:rsidRPr="00BF1070">
        <w:rPr>
          <w:rFonts w:hAnsi="宋体" w:hint="eastAsia"/>
          <w:szCs w:val="21"/>
        </w:rPr>
        <w:t>其次，要弄清每种新政策工具的应用机制、条件和范围。每一种新政策工具都存在不足之处，因此，在应用于公共管理时，应弄清其机制、条件和范围，在实践中使其优化。</w:t>
      </w:r>
    </w:p>
    <w:p w:rsidR="00EA24CE" w:rsidRPr="00BF1070" w:rsidRDefault="00EA24CE" w:rsidP="00EA24CE">
      <w:pPr>
        <w:ind w:firstLineChars="200" w:firstLine="420"/>
        <w:rPr>
          <w:szCs w:val="21"/>
        </w:rPr>
      </w:pPr>
      <w:r w:rsidRPr="00BF1070">
        <w:rPr>
          <w:rFonts w:hAnsi="宋体" w:hint="eastAsia"/>
          <w:szCs w:val="21"/>
        </w:rPr>
        <w:t>最后，要加强政府的监督监管职能。把政府公共服务职能通过民营化、承包、出租、委托代理等形式交给非公有部门来履行，是我国行政改革的方式之一。但各竞争主体的监督制约保障机制缺位，易导致各竞争主体行为失范，而一个缺乏有效监督制约机制的组织，难以保证其自身的健康和行为的高效。</w:t>
      </w:r>
    </w:p>
    <w:p w:rsidR="00EA24CE" w:rsidRPr="00BF1070" w:rsidRDefault="00EA24CE" w:rsidP="00EA24CE">
      <w:pPr>
        <w:ind w:firstLine="480"/>
        <w:rPr>
          <w:rFonts w:hAnsi="宋体"/>
          <w:szCs w:val="21"/>
        </w:rPr>
      </w:pPr>
      <w:r w:rsidRPr="00BF1070">
        <w:rPr>
          <w:rFonts w:hAnsi="宋体" w:hint="eastAsia"/>
          <w:szCs w:val="21"/>
        </w:rPr>
        <w:t>政策工具的选择关键的是要关注环境和人的因素，研究和分析各个影响因素的变化和发展，并针对政策目标选择正确的政策工具，只有这样才能避免或减少政策失败的可能性，提高政策目标的实现程度。</w:t>
      </w:r>
    </w:p>
    <w:p w:rsidR="00EA24CE" w:rsidRPr="00677F82" w:rsidRDefault="00EA24CE" w:rsidP="00EA24CE"/>
    <w:p w:rsidR="003535C7" w:rsidRPr="00EA24CE" w:rsidRDefault="003535C7" w:rsidP="00126154">
      <w:pPr>
        <w:ind w:firstLineChars="200" w:firstLine="420"/>
        <w:rPr>
          <w:rFonts w:asciiTheme="minorEastAsia" w:hAnsiTheme="minorEastAsia"/>
          <w:color w:val="000000"/>
          <w:szCs w:val="21"/>
        </w:rPr>
      </w:pPr>
    </w:p>
    <w:p w:rsidR="00EA24CE" w:rsidRDefault="00EA24CE" w:rsidP="00126154">
      <w:pPr>
        <w:ind w:firstLineChars="200" w:firstLine="420"/>
        <w:rPr>
          <w:rFonts w:asciiTheme="minorEastAsia" w:hAnsiTheme="minorEastAsia"/>
          <w:color w:val="000000"/>
          <w:szCs w:val="21"/>
        </w:rPr>
      </w:pPr>
    </w:p>
    <w:p w:rsidR="00126154" w:rsidRPr="00EA24CE" w:rsidRDefault="00126154" w:rsidP="00EA24CE">
      <w:pPr>
        <w:ind w:firstLineChars="788" w:firstLine="1899"/>
        <w:rPr>
          <w:rFonts w:ascii="宋体" w:hAnsi="宋体"/>
          <w:b/>
          <w:color w:val="000000"/>
          <w:sz w:val="24"/>
          <w:szCs w:val="24"/>
        </w:rPr>
      </w:pPr>
      <w:r w:rsidRPr="00EA24CE">
        <w:rPr>
          <w:rFonts w:asciiTheme="minorEastAsia" w:hAnsiTheme="minorEastAsia" w:hint="eastAsia"/>
          <w:b/>
          <w:color w:val="000000"/>
          <w:sz w:val="24"/>
          <w:szCs w:val="24"/>
        </w:rPr>
        <w:t>第六章  公共政策问题建构 答案</w:t>
      </w:r>
    </w:p>
    <w:p w:rsidR="00126154" w:rsidRPr="00BF1070" w:rsidRDefault="00126154" w:rsidP="00126154">
      <w:pPr>
        <w:rPr>
          <w:szCs w:val="21"/>
        </w:rPr>
      </w:pPr>
      <w:r w:rsidRPr="00BF1070">
        <w:rPr>
          <w:rFonts w:hint="eastAsia"/>
          <w:szCs w:val="21"/>
        </w:rPr>
        <w:t>一、单项选择题</w:t>
      </w:r>
    </w:p>
    <w:p w:rsidR="00126154" w:rsidRPr="00BF1070" w:rsidRDefault="00126154" w:rsidP="00126154">
      <w:pPr>
        <w:rPr>
          <w:szCs w:val="21"/>
        </w:rPr>
      </w:pPr>
      <w:r w:rsidRPr="00BF1070">
        <w:rPr>
          <w:rFonts w:hint="eastAsia"/>
          <w:szCs w:val="21"/>
        </w:rPr>
        <w:t>1</w:t>
      </w:r>
      <w:r w:rsidRPr="00BF1070">
        <w:rPr>
          <w:rFonts w:hint="eastAsia"/>
          <w:szCs w:val="21"/>
        </w:rPr>
        <w:t>、</w:t>
      </w:r>
      <w:r w:rsidRPr="00BF1070">
        <w:rPr>
          <w:rFonts w:hint="eastAsia"/>
          <w:szCs w:val="21"/>
        </w:rPr>
        <w:t>D      2</w:t>
      </w:r>
      <w:r w:rsidRPr="00BF1070">
        <w:rPr>
          <w:rFonts w:hint="eastAsia"/>
          <w:szCs w:val="21"/>
        </w:rPr>
        <w:t>、</w:t>
      </w:r>
      <w:r w:rsidRPr="00BF1070">
        <w:rPr>
          <w:rFonts w:hint="eastAsia"/>
          <w:szCs w:val="21"/>
        </w:rPr>
        <w:t>B     3</w:t>
      </w:r>
      <w:r w:rsidRPr="00BF1070">
        <w:rPr>
          <w:rFonts w:hint="eastAsia"/>
          <w:szCs w:val="21"/>
        </w:rPr>
        <w:t>、</w:t>
      </w:r>
      <w:r w:rsidRPr="00BF1070">
        <w:rPr>
          <w:rFonts w:hint="eastAsia"/>
          <w:szCs w:val="21"/>
        </w:rPr>
        <w:t>B</w:t>
      </w:r>
      <w:r>
        <w:rPr>
          <w:rFonts w:hint="eastAsia"/>
          <w:szCs w:val="21"/>
        </w:rPr>
        <w:t xml:space="preserve">   </w:t>
      </w:r>
      <w:r w:rsidRPr="00BF1070">
        <w:rPr>
          <w:rFonts w:hint="eastAsia"/>
          <w:szCs w:val="21"/>
        </w:rPr>
        <w:t>4</w:t>
      </w:r>
      <w:r w:rsidRPr="00BF1070">
        <w:rPr>
          <w:rFonts w:hint="eastAsia"/>
          <w:szCs w:val="21"/>
        </w:rPr>
        <w:t>、</w:t>
      </w:r>
      <w:r w:rsidRPr="00BF1070">
        <w:rPr>
          <w:rFonts w:hint="eastAsia"/>
          <w:szCs w:val="21"/>
        </w:rPr>
        <w:t>A     5</w:t>
      </w:r>
      <w:r w:rsidRPr="00BF1070">
        <w:rPr>
          <w:rFonts w:hint="eastAsia"/>
          <w:szCs w:val="21"/>
        </w:rPr>
        <w:t>、</w:t>
      </w:r>
      <w:r w:rsidRPr="00BF1070">
        <w:rPr>
          <w:rFonts w:hint="eastAsia"/>
          <w:szCs w:val="21"/>
        </w:rPr>
        <w:t>B    6</w:t>
      </w:r>
      <w:r w:rsidRPr="00BF1070">
        <w:rPr>
          <w:rFonts w:hint="eastAsia"/>
          <w:szCs w:val="21"/>
        </w:rPr>
        <w:t>、</w:t>
      </w:r>
      <w:r w:rsidRPr="00BF1070">
        <w:rPr>
          <w:rFonts w:hint="eastAsia"/>
          <w:szCs w:val="21"/>
        </w:rPr>
        <w:t>A</w:t>
      </w:r>
    </w:p>
    <w:p w:rsidR="00126154" w:rsidRPr="00BF1070" w:rsidRDefault="00126154" w:rsidP="00126154">
      <w:pPr>
        <w:rPr>
          <w:szCs w:val="21"/>
        </w:rPr>
      </w:pPr>
      <w:r w:rsidRPr="00BF1070">
        <w:rPr>
          <w:rFonts w:hint="eastAsia"/>
          <w:szCs w:val="21"/>
        </w:rPr>
        <w:t>二、多项选择题</w:t>
      </w:r>
    </w:p>
    <w:p w:rsidR="00126154" w:rsidRPr="00BF1070" w:rsidRDefault="00126154" w:rsidP="00126154">
      <w:pPr>
        <w:rPr>
          <w:szCs w:val="21"/>
        </w:rPr>
      </w:pPr>
      <w:r w:rsidRPr="00BF1070">
        <w:rPr>
          <w:rFonts w:hint="eastAsia"/>
          <w:szCs w:val="21"/>
        </w:rPr>
        <w:t>1</w:t>
      </w:r>
      <w:r w:rsidRPr="00BF1070">
        <w:rPr>
          <w:rFonts w:hint="eastAsia"/>
          <w:szCs w:val="21"/>
        </w:rPr>
        <w:t>、</w:t>
      </w:r>
      <w:r w:rsidRPr="00BF1070">
        <w:rPr>
          <w:rFonts w:hint="eastAsia"/>
          <w:szCs w:val="21"/>
        </w:rPr>
        <w:t>BCD      2</w:t>
      </w:r>
      <w:r w:rsidRPr="00BF1070">
        <w:rPr>
          <w:rFonts w:hint="eastAsia"/>
          <w:szCs w:val="21"/>
        </w:rPr>
        <w:t>、</w:t>
      </w:r>
      <w:r w:rsidRPr="00BF1070">
        <w:rPr>
          <w:rFonts w:hint="eastAsia"/>
          <w:szCs w:val="21"/>
        </w:rPr>
        <w:t>ABCD       3</w:t>
      </w:r>
      <w:r w:rsidRPr="00BF1070">
        <w:rPr>
          <w:rFonts w:hint="eastAsia"/>
          <w:szCs w:val="21"/>
        </w:rPr>
        <w:t>、</w:t>
      </w:r>
      <w:r w:rsidRPr="00BF1070">
        <w:rPr>
          <w:rFonts w:hint="eastAsia"/>
          <w:szCs w:val="21"/>
        </w:rPr>
        <w:t>ABCD</w:t>
      </w:r>
      <w:r>
        <w:rPr>
          <w:rFonts w:hint="eastAsia"/>
          <w:szCs w:val="21"/>
        </w:rPr>
        <w:t xml:space="preserve">       </w:t>
      </w:r>
      <w:r w:rsidRPr="00BF1070">
        <w:rPr>
          <w:rFonts w:hint="eastAsia"/>
          <w:szCs w:val="21"/>
        </w:rPr>
        <w:t>4</w:t>
      </w:r>
      <w:r w:rsidRPr="00BF1070">
        <w:rPr>
          <w:rFonts w:hint="eastAsia"/>
          <w:szCs w:val="21"/>
        </w:rPr>
        <w:t>、</w:t>
      </w:r>
      <w:r w:rsidRPr="00BF1070">
        <w:rPr>
          <w:rFonts w:hint="eastAsia"/>
          <w:szCs w:val="21"/>
        </w:rPr>
        <w:t>BC      5</w:t>
      </w:r>
      <w:r w:rsidRPr="00BF1070">
        <w:rPr>
          <w:rFonts w:hint="eastAsia"/>
          <w:szCs w:val="21"/>
        </w:rPr>
        <w:t>、</w:t>
      </w:r>
      <w:r w:rsidRPr="00BF1070">
        <w:rPr>
          <w:rFonts w:hint="eastAsia"/>
          <w:szCs w:val="21"/>
        </w:rPr>
        <w:t xml:space="preserve">ABC               </w:t>
      </w:r>
    </w:p>
    <w:p w:rsidR="00126154" w:rsidRDefault="00126154" w:rsidP="00126154">
      <w:pPr>
        <w:rPr>
          <w:rFonts w:ascii="宋体" w:hAnsi="宋体"/>
          <w:color w:val="000000"/>
          <w:szCs w:val="21"/>
        </w:rPr>
      </w:pPr>
      <w:r w:rsidRPr="00BF1070">
        <w:rPr>
          <w:rFonts w:ascii="宋体" w:hAnsi="宋体" w:hint="eastAsia"/>
          <w:color w:val="000000"/>
          <w:szCs w:val="21"/>
        </w:rPr>
        <w:t>三、名词解释</w:t>
      </w:r>
    </w:p>
    <w:p w:rsidR="00126154" w:rsidRPr="000B696F" w:rsidRDefault="00126154" w:rsidP="00126154">
      <w:pPr>
        <w:rPr>
          <w:rFonts w:ascii="宋体" w:hAnsi="宋体"/>
          <w:color w:val="000000"/>
          <w:szCs w:val="21"/>
        </w:rPr>
      </w:pPr>
      <w:r w:rsidRPr="00BF1070">
        <w:rPr>
          <w:rFonts w:ascii="宋体" w:hAnsi="宋体" w:hint="eastAsia"/>
          <w:color w:val="000000"/>
          <w:szCs w:val="21"/>
        </w:rPr>
        <w:t>1、公共政策问题：</w:t>
      </w:r>
      <w:r w:rsidRPr="00BF1070">
        <w:rPr>
          <w:rFonts w:hint="eastAsia"/>
          <w:szCs w:val="21"/>
        </w:rPr>
        <w:t>是指基于特定的社会问题，由政府列入政策议程并采取行动，通过公共行为希望实现或解决的问题。</w:t>
      </w:r>
    </w:p>
    <w:p w:rsidR="00126154" w:rsidRPr="00BF1070" w:rsidRDefault="00126154" w:rsidP="00126154">
      <w:pPr>
        <w:rPr>
          <w:rFonts w:ascii="宋体" w:hAnsi="宋体" w:cs="宋体"/>
          <w:szCs w:val="21"/>
        </w:rPr>
      </w:pPr>
      <w:r w:rsidRPr="00BF1070">
        <w:rPr>
          <w:rFonts w:ascii="宋体" w:hAnsi="宋体" w:hint="eastAsia"/>
          <w:color w:val="000000"/>
          <w:szCs w:val="21"/>
        </w:rPr>
        <w:t>2、类别分析：</w:t>
      </w:r>
      <w:r w:rsidRPr="00BF1070">
        <w:rPr>
          <w:rFonts w:ascii="宋体" w:hAnsi="宋体" w:cs="宋体" w:hint="eastAsia"/>
          <w:szCs w:val="21"/>
        </w:rPr>
        <w:t>类别分析是一种澄清概念的技术，这些概念用来界定问题情境，并对其进行分类。在感知问题情境的过程中，分析者必须对他们的经验进行分类。即使是对问题情境作最简单的叙述，也必须以经过归纳整理后形成的经验分类为基础。</w:t>
      </w:r>
    </w:p>
    <w:p w:rsidR="00126154" w:rsidRPr="00BF1070" w:rsidRDefault="00126154" w:rsidP="00126154">
      <w:pPr>
        <w:rPr>
          <w:rFonts w:ascii="宋体" w:hAnsi="宋体"/>
          <w:color w:val="000000"/>
          <w:szCs w:val="21"/>
        </w:rPr>
      </w:pPr>
      <w:r w:rsidRPr="00BF1070">
        <w:rPr>
          <w:rFonts w:ascii="宋体" w:hAnsi="宋体" w:hint="eastAsia"/>
          <w:color w:val="000000"/>
          <w:szCs w:val="21"/>
        </w:rPr>
        <w:t>3、综摄法：</w:t>
      </w:r>
      <w:r w:rsidRPr="00BF1070">
        <w:rPr>
          <w:rFonts w:ascii="宋体" w:hAnsi="宋体" w:cs="宋体" w:hint="eastAsia"/>
          <w:szCs w:val="21"/>
        </w:rPr>
        <w:t>是指对类似性的广泛研究，它有助于分析者在构造政策问题时创造性地运用类</w:t>
      </w:r>
      <w:r w:rsidRPr="00BF1070">
        <w:rPr>
          <w:rFonts w:ascii="宋体" w:hAnsi="宋体" w:cs="宋体" w:hint="eastAsia"/>
          <w:szCs w:val="21"/>
        </w:rPr>
        <w:lastRenderedPageBreak/>
        <w:t>比方法。综摄法基于这样的假定，即对于问题之间相同或相似关系的认识将极大地增进分析者解决问题的技艺。</w:t>
      </w:r>
    </w:p>
    <w:p w:rsidR="00126154" w:rsidRPr="00BF1070" w:rsidRDefault="00126154" w:rsidP="00126154">
      <w:pPr>
        <w:rPr>
          <w:rFonts w:ascii="宋体" w:hAnsi="宋体"/>
          <w:color w:val="000000"/>
          <w:szCs w:val="21"/>
        </w:rPr>
      </w:pPr>
      <w:r w:rsidRPr="00BF1070">
        <w:rPr>
          <w:rFonts w:ascii="宋体" w:hAnsi="宋体" w:hint="eastAsia"/>
          <w:color w:val="000000"/>
          <w:szCs w:val="21"/>
        </w:rPr>
        <w:t>4、头脑风暴法：</w:t>
      </w:r>
      <w:r w:rsidRPr="00BF1070">
        <w:rPr>
          <w:rFonts w:ascii="宋体" w:hAnsi="宋体" w:cs="宋体" w:hint="eastAsia"/>
          <w:szCs w:val="21"/>
        </w:rPr>
        <w:t>头脑风暴法，又称脑力激荡术、激智术、脑力激发术等。该方法是指基于一定数目的人员，尤其是相关的专家学者或利益当事者，从不同角度讨论相关的政策问题，在短时间内激发大量新构想的方法。</w:t>
      </w:r>
    </w:p>
    <w:p w:rsidR="00126154" w:rsidRPr="00BF1070" w:rsidRDefault="00126154" w:rsidP="00126154">
      <w:pPr>
        <w:rPr>
          <w:rFonts w:ascii="宋体" w:hAnsi="宋体"/>
          <w:color w:val="000000"/>
          <w:szCs w:val="21"/>
        </w:rPr>
      </w:pPr>
      <w:r w:rsidRPr="00BF1070">
        <w:rPr>
          <w:rFonts w:ascii="宋体" w:hAnsi="宋体" w:hint="eastAsia"/>
          <w:color w:val="000000"/>
          <w:szCs w:val="21"/>
        </w:rPr>
        <w:t>5、正式议程：</w:t>
      </w:r>
      <w:r w:rsidRPr="00BF1070">
        <w:rPr>
          <w:rFonts w:ascii="宋体" w:hAnsi="宋体" w:cs="宋体" w:hint="eastAsia"/>
          <w:szCs w:val="21"/>
        </w:rPr>
        <w:t>正式议程（formal agenda）又称为政府议程（governmental agenda），科布和爱尔德认为，正式议程是由那些引起公共官员密切而又积极关注的问题组成的。政府议程是行动的程序，是决策机关和人员对有关问题，依照特定程序予以解决的实际活动过程。</w:t>
      </w:r>
    </w:p>
    <w:p w:rsidR="00126154" w:rsidRPr="00BF1070" w:rsidRDefault="00126154" w:rsidP="00126154">
      <w:pPr>
        <w:rPr>
          <w:rFonts w:ascii="宋体" w:hAnsi="宋体"/>
          <w:color w:val="000000"/>
          <w:szCs w:val="21"/>
        </w:rPr>
      </w:pPr>
      <w:r w:rsidRPr="00BF1070">
        <w:rPr>
          <w:rFonts w:ascii="宋体" w:hAnsi="宋体" w:hint="eastAsia"/>
          <w:color w:val="000000"/>
          <w:szCs w:val="21"/>
        </w:rPr>
        <w:t>四、简答题</w:t>
      </w:r>
    </w:p>
    <w:p w:rsidR="00126154" w:rsidRPr="00BF1070" w:rsidRDefault="00126154" w:rsidP="00126154">
      <w:pPr>
        <w:rPr>
          <w:rFonts w:ascii="宋体" w:hAnsi="宋体"/>
          <w:color w:val="000000"/>
          <w:szCs w:val="21"/>
        </w:rPr>
      </w:pPr>
      <w:r w:rsidRPr="00BF1070">
        <w:rPr>
          <w:rFonts w:ascii="宋体" w:hAnsi="宋体" w:hint="eastAsia"/>
          <w:color w:val="000000"/>
          <w:szCs w:val="21"/>
        </w:rPr>
        <w:t>1、对公共政策分析者而言，重视并掌握结构不良的政策问题的原因。</w:t>
      </w:r>
    </w:p>
    <w:p w:rsidR="00126154" w:rsidRPr="00BF1070" w:rsidRDefault="00126154" w:rsidP="00126154">
      <w:pPr>
        <w:ind w:firstLineChars="200" w:firstLine="420"/>
        <w:rPr>
          <w:rFonts w:ascii="宋体" w:hAnsi="Courier New" w:cs="Courier New"/>
          <w:szCs w:val="21"/>
        </w:rPr>
      </w:pPr>
      <w:r w:rsidRPr="00BF1070">
        <w:rPr>
          <w:rFonts w:ascii="宋体" w:hAnsi="Courier New" w:cs="Courier New" w:hint="eastAsia"/>
          <w:szCs w:val="21"/>
        </w:rPr>
        <w:t>第一，结构不良的政策问题体现了社会价值的冲突性——一个社会中，经常同时存在着不同的社会价值；</w:t>
      </w:r>
    </w:p>
    <w:p w:rsidR="00126154" w:rsidRPr="00BF1070" w:rsidRDefault="00126154" w:rsidP="00126154">
      <w:pPr>
        <w:ind w:firstLineChars="200" w:firstLine="420"/>
        <w:rPr>
          <w:rFonts w:ascii="宋体" w:hAnsi="Courier New" w:cs="Courier New"/>
          <w:szCs w:val="21"/>
        </w:rPr>
      </w:pPr>
      <w:r w:rsidRPr="00BF1070">
        <w:rPr>
          <w:rFonts w:ascii="宋体" w:hAnsi="Courier New" w:cs="Courier New" w:hint="eastAsia"/>
          <w:szCs w:val="21"/>
        </w:rPr>
        <w:t>第二，政策制定者通常倾向于按照自己的价值系统去制定政策，而常常忽略整体社会的偏好；</w:t>
      </w:r>
    </w:p>
    <w:p w:rsidR="00126154" w:rsidRPr="00BF1070" w:rsidRDefault="00126154" w:rsidP="00126154">
      <w:pPr>
        <w:ind w:firstLineChars="200" w:firstLine="420"/>
        <w:rPr>
          <w:rFonts w:ascii="宋体" w:hAnsi="Courier New" w:cs="Courier New"/>
          <w:szCs w:val="21"/>
        </w:rPr>
      </w:pPr>
      <w:r w:rsidRPr="00BF1070">
        <w:rPr>
          <w:rFonts w:ascii="宋体" w:hAnsi="Courier New" w:cs="Courier New" w:hint="eastAsia"/>
          <w:szCs w:val="21"/>
        </w:rPr>
        <w:t>第三，政策制定者往往不愿去考虑创新性的政策，而传统的渐进决策模型又无法妥善解决结构不良的政策问题；</w:t>
      </w:r>
    </w:p>
    <w:p w:rsidR="00126154" w:rsidRPr="00BF1070" w:rsidRDefault="00126154" w:rsidP="00126154">
      <w:pPr>
        <w:ind w:firstLineChars="200" w:firstLine="420"/>
        <w:rPr>
          <w:rFonts w:ascii="宋体" w:hAnsi="Courier New" w:cs="Courier New"/>
          <w:szCs w:val="21"/>
        </w:rPr>
      </w:pPr>
      <w:r w:rsidRPr="00BF1070">
        <w:rPr>
          <w:rFonts w:ascii="宋体" w:hAnsi="Courier New" w:cs="Courier New" w:hint="eastAsia"/>
          <w:szCs w:val="21"/>
        </w:rPr>
        <w:t>第四，由于资源有限，政策制定者无法罗列出所有可能的解决方案，因而限制了解决结构不良问题的可能性；</w:t>
      </w:r>
    </w:p>
    <w:p w:rsidR="00126154" w:rsidRPr="00BF1070" w:rsidRDefault="00126154" w:rsidP="00126154">
      <w:pPr>
        <w:ind w:firstLineChars="200" w:firstLine="420"/>
        <w:rPr>
          <w:rFonts w:ascii="宋体" w:hAnsi="宋体" w:cs="宋体"/>
          <w:szCs w:val="21"/>
        </w:rPr>
      </w:pPr>
      <w:r w:rsidRPr="00BF1070">
        <w:rPr>
          <w:rFonts w:ascii="宋体" w:hAnsi="Courier New" w:cs="Courier New" w:hint="eastAsia"/>
          <w:szCs w:val="21"/>
        </w:rPr>
        <w:t>第五，政策制定者通常无法预测可能解决方案所有的正面及负面结果。</w:t>
      </w:r>
    </w:p>
    <w:p w:rsidR="00126154" w:rsidRPr="00BF1070" w:rsidRDefault="00126154" w:rsidP="00126154">
      <w:pPr>
        <w:rPr>
          <w:rFonts w:ascii="宋体" w:hAnsi="宋体"/>
          <w:color w:val="000000"/>
          <w:szCs w:val="21"/>
        </w:rPr>
      </w:pPr>
      <w:r w:rsidRPr="00BF1070">
        <w:rPr>
          <w:rFonts w:ascii="宋体" w:hAnsi="宋体" w:hint="eastAsia"/>
          <w:color w:val="000000"/>
          <w:szCs w:val="21"/>
        </w:rPr>
        <w:t>2、公共政策问题构建的步骤。</w:t>
      </w:r>
    </w:p>
    <w:p w:rsidR="00126154" w:rsidRPr="00BF1070" w:rsidRDefault="00126154" w:rsidP="00126154">
      <w:pPr>
        <w:rPr>
          <w:rFonts w:ascii="宋体" w:hAnsi="Courier New" w:cs="Courier New"/>
          <w:szCs w:val="21"/>
        </w:rPr>
      </w:pPr>
      <w:r w:rsidRPr="00BF1070">
        <w:rPr>
          <w:rFonts w:ascii="宋体" w:hAnsi="Courier New" w:cs="Courier New" w:hint="eastAsia"/>
          <w:szCs w:val="21"/>
        </w:rPr>
        <w:t>第一阶段：以“问题感知”体悟“问题情境”。</w:t>
      </w:r>
    </w:p>
    <w:p w:rsidR="00126154" w:rsidRPr="00BF1070" w:rsidRDefault="00126154" w:rsidP="00126154">
      <w:pPr>
        <w:rPr>
          <w:rFonts w:ascii="宋体" w:hAnsi="Courier New" w:cs="Courier New"/>
          <w:szCs w:val="21"/>
        </w:rPr>
      </w:pPr>
      <w:r w:rsidRPr="00BF1070">
        <w:rPr>
          <w:rFonts w:ascii="宋体" w:hAnsi="Courier New" w:cs="Courier New" w:hint="eastAsia"/>
          <w:szCs w:val="21"/>
        </w:rPr>
        <w:t>第二阶段：以“问题搜索”认定“元问题”。</w:t>
      </w:r>
    </w:p>
    <w:p w:rsidR="00126154" w:rsidRPr="00BF1070" w:rsidRDefault="00126154" w:rsidP="00126154">
      <w:pPr>
        <w:rPr>
          <w:rFonts w:ascii="宋体" w:hAnsi="Courier New" w:cs="Courier New"/>
          <w:szCs w:val="21"/>
        </w:rPr>
      </w:pPr>
      <w:r w:rsidRPr="00BF1070">
        <w:rPr>
          <w:rFonts w:ascii="宋体" w:hAnsi="Courier New" w:cs="Courier New" w:hint="eastAsia"/>
          <w:szCs w:val="21"/>
        </w:rPr>
        <w:t>第三阶段：以“问题界定”发现“实质问题”。</w:t>
      </w:r>
    </w:p>
    <w:p w:rsidR="00126154" w:rsidRPr="00BF1070" w:rsidRDefault="00126154" w:rsidP="00126154">
      <w:pPr>
        <w:rPr>
          <w:rFonts w:ascii="宋体" w:hAnsi="宋体"/>
          <w:color w:val="000000"/>
          <w:szCs w:val="21"/>
        </w:rPr>
      </w:pPr>
      <w:r w:rsidRPr="00BF1070">
        <w:rPr>
          <w:rFonts w:ascii="宋体" w:hAnsi="Courier New" w:cs="Courier New" w:hint="eastAsia"/>
          <w:szCs w:val="21"/>
        </w:rPr>
        <w:t>第四阶段：以“问题陈述”建立“正式问题”。</w:t>
      </w:r>
    </w:p>
    <w:p w:rsidR="00126154" w:rsidRPr="00BF1070" w:rsidRDefault="00126154" w:rsidP="00126154">
      <w:pPr>
        <w:rPr>
          <w:rFonts w:ascii="宋体" w:hAnsi="宋体"/>
          <w:color w:val="000000"/>
          <w:szCs w:val="21"/>
        </w:rPr>
      </w:pPr>
      <w:r w:rsidRPr="00BF1070">
        <w:rPr>
          <w:rFonts w:ascii="宋体" w:hAnsi="宋体" w:hint="eastAsia"/>
          <w:color w:val="000000"/>
          <w:szCs w:val="21"/>
        </w:rPr>
        <w:t>3、系统议程和政府议程的区别。</w:t>
      </w:r>
    </w:p>
    <w:p w:rsidR="00126154" w:rsidRPr="00BF1070" w:rsidRDefault="00126154" w:rsidP="00126154">
      <w:pPr>
        <w:ind w:firstLineChars="200" w:firstLine="420"/>
        <w:rPr>
          <w:rFonts w:ascii="宋体" w:hAnsi="宋体" w:cs="宋体"/>
          <w:szCs w:val="21"/>
        </w:rPr>
      </w:pPr>
      <w:r w:rsidRPr="00BF1070">
        <w:rPr>
          <w:rFonts w:ascii="宋体" w:hAnsi="宋体" w:cs="宋体" w:hint="eastAsia"/>
          <w:szCs w:val="21"/>
        </w:rPr>
        <w:t>系统议程和政府议程是政策议程的两个不同阶段，二者有着本质区别。</w:t>
      </w:r>
    </w:p>
    <w:p w:rsidR="00126154" w:rsidRPr="00BF1070" w:rsidRDefault="00126154" w:rsidP="00126154">
      <w:pPr>
        <w:ind w:firstLineChars="200" w:firstLine="420"/>
        <w:rPr>
          <w:rFonts w:ascii="宋体" w:hAnsi="宋体" w:cs="宋体"/>
          <w:szCs w:val="21"/>
        </w:rPr>
      </w:pPr>
      <w:r w:rsidRPr="00BF1070">
        <w:rPr>
          <w:rFonts w:ascii="宋体" w:hAnsi="宋体" w:cs="宋体" w:hint="eastAsia"/>
          <w:szCs w:val="21"/>
        </w:rPr>
        <w:t>系统议程一般由一些较抽象的项目所组成，其概念和范围都很模糊，仅是发现问题、提出问题，它可以不提出政策方案或解决办法。政府议程比系统议程特定而且具体，它是对政策问题进行界定或陈述的阶段。问题经过一定的描述，为决策系统正式接受，且决策系统采取具体方案试图解决的时候，系统议程就转入政府议程。</w:t>
      </w:r>
    </w:p>
    <w:p w:rsidR="00126154" w:rsidRPr="00BF1070" w:rsidRDefault="00126154" w:rsidP="00126154">
      <w:pPr>
        <w:ind w:firstLineChars="200" w:firstLine="420"/>
        <w:rPr>
          <w:rFonts w:ascii="宋体" w:hAnsi="宋体"/>
          <w:color w:val="000000"/>
          <w:szCs w:val="21"/>
        </w:rPr>
      </w:pPr>
      <w:r w:rsidRPr="00BF1070">
        <w:rPr>
          <w:rFonts w:ascii="宋体" w:hAnsi="宋体" w:cs="宋体" w:hint="eastAsia"/>
          <w:szCs w:val="21"/>
        </w:rPr>
        <w:t>已成为系统议程的问题并不一定能成为政府议程的问题。提上政府议程的问题，也并不一定是系统议程的问题。</w:t>
      </w:r>
    </w:p>
    <w:p w:rsidR="00126154" w:rsidRPr="00BF1070" w:rsidRDefault="00126154" w:rsidP="00126154">
      <w:pPr>
        <w:rPr>
          <w:rFonts w:ascii="宋体" w:hAnsi="宋体"/>
          <w:color w:val="000000"/>
          <w:szCs w:val="21"/>
        </w:rPr>
      </w:pPr>
      <w:r w:rsidRPr="00BF1070">
        <w:rPr>
          <w:rFonts w:ascii="宋体" w:hAnsi="宋体" w:hint="eastAsia"/>
          <w:color w:val="000000"/>
          <w:szCs w:val="21"/>
        </w:rPr>
        <w:t>4、社会问题进入政策议程的途径。</w:t>
      </w:r>
    </w:p>
    <w:p w:rsidR="00126154" w:rsidRPr="00BF1070" w:rsidRDefault="00126154" w:rsidP="00126154">
      <w:pPr>
        <w:rPr>
          <w:rFonts w:ascii="宋体" w:hAnsi="宋体" w:cs="宋体"/>
          <w:szCs w:val="21"/>
        </w:rPr>
      </w:pPr>
      <w:r w:rsidRPr="00BF1070">
        <w:rPr>
          <w:rFonts w:ascii="宋体" w:hAnsi="宋体" w:cs="宋体" w:hint="eastAsia"/>
          <w:szCs w:val="21"/>
        </w:rPr>
        <w:t>通常，社会问题进入政策议程有如下四种途径:</w:t>
      </w:r>
    </w:p>
    <w:p w:rsidR="00126154" w:rsidRPr="00BF1070" w:rsidRDefault="00126154" w:rsidP="00126154">
      <w:pPr>
        <w:rPr>
          <w:rFonts w:ascii="宋体" w:hAnsi="宋体" w:cs="宋体"/>
          <w:szCs w:val="21"/>
        </w:rPr>
      </w:pPr>
      <w:r w:rsidRPr="00BF1070">
        <w:rPr>
          <w:rFonts w:ascii="宋体" w:hAnsi="宋体" w:hint="eastAsia"/>
          <w:szCs w:val="21"/>
        </w:rPr>
        <w:t>（1）社会中部分团体或者个体主动介入，政府只是有限介入</w:t>
      </w:r>
    </w:p>
    <w:p w:rsidR="00126154" w:rsidRPr="00BF1070" w:rsidRDefault="00126154" w:rsidP="00126154">
      <w:pPr>
        <w:rPr>
          <w:rFonts w:ascii="宋体" w:hAnsi="宋体" w:cs="宋体"/>
          <w:szCs w:val="21"/>
        </w:rPr>
      </w:pPr>
      <w:r w:rsidRPr="00BF1070">
        <w:rPr>
          <w:rFonts w:ascii="宋体" w:hAnsi="宋体" w:hint="eastAsia"/>
          <w:szCs w:val="21"/>
        </w:rPr>
        <w:t>（2）政府主动介入发现和解决问题，社会中的团体或个人只是有限介入</w:t>
      </w:r>
    </w:p>
    <w:p w:rsidR="00126154" w:rsidRPr="00BF1070" w:rsidRDefault="00126154" w:rsidP="00126154">
      <w:pPr>
        <w:rPr>
          <w:rFonts w:ascii="宋体" w:hAnsi="宋体" w:cs="宋体"/>
          <w:szCs w:val="21"/>
        </w:rPr>
      </w:pPr>
      <w:r w:rsidRPr="00BF1070">
        <w:rPr>
          <w:rFonts w:ascii="宋体" w:hAnsi="宋体" w:hint="eastAsia"/>
          <w:szCs w:val="21"/>
        </w:rPr>
        <w:t>（3</w:t>
      </w:r>
      <w:r w:rsidRPr="00BF1070">
        <w:rPr>
          <w:rFonts w:ascii="宋体" w:hAnsi="宋体"/>
          <w:szCs w:val="21"/>
        </w:rPr>
        <w:t>）</w:t>
      </w:r>
      <w:r w:rsidRPr="00BF1070">
        <w:rPr>
          <w:rFonts w:ascii="宋体" w:hAnsi="宋体" w:hint="eastAsia"/>
          <w:szCs w:val="21"/>
        </w:rPr>
        <w:t>政府及社会团体与个人都主动介入</w:t>
      </w:r>
    </w:p>
    <w:p w:rsidR="00126154" w:rsidRPr="00BF1070" w:rsidRDefault="00126154" w:rsidP="00126154">
      <w:pPr>
        <w:rPr>
          <w:rFonts w:ascii="宋体" w:hAnsi="宋体"/>
          <w:szCs w:val="21"/>
        </w:rPr>
      </w:pPr>
      <w:r w:rsidRPr="00BF1070">
        <w:rPr>
          <w:rFonts w:ascii="宋体" w:hAnsi="宋体" w:hint="eastAsia"/>
          <w:szCs w:val="21"/>
        </w:rPr>
        <w:t>（4）政府与个人、团体都不主动介入</w:t>
      </w:r>
    </w:p>
    <w:p w:rsidR="00126154" w:rsidRPr="00BF1070" w:rsidRDefault="00126154" w:rsidP="00126154">
      <w:pPr>
        <w:rPr>
          <w:rFonts w:ascii="宋体" w:hAnsi="宋体"/>
          <w:color w:val="000000"/>
          <w:szCs w:val="21"/>
        </w:rPr>
      </w:pPr>
      <w:r w:rsidRPr="00BF1070">
        <w:rPr>
          <w:rFonts w:ascii="宋体" w:hAnsi="宋体" w:hint="eastAsia"/>
          <w:szCs w:val="21"/>
        </w:rPr>
        <w:t>5、</w:t>
      </w:r>
      <w:r w:rsidRPr="00BF1070">
        <w:rPr>
          <w:rFonts w:ascii="宋体" w:hAnsi="宋体" w:hint="eastAsia"/>
          <w:color w:val="000000"/>
          <w:szCs w:val="21"/>
        </w:rPr>
        <w:t>社会问题进入政策议程的障碍。</w:t>
      </w:r>
    </w:p>
    <w:p w:rsidR="00126154" w:rsidRPr="000B696F" w:rsidRDefault="00126154" w:rsidP="00126154">
      <w:pPr>
        <w:ind w:firstLineChars="150" w:firstLine="315"/>
        <w:rPr>
          <w:rFonts w:ascii="宋体" w:hAnsi="宋体"/>
          <w:szCs w:val="21"/>
        </w:rPr>
      </w:pPr>
      <w:r w:rsidRPr="000B696F">
        <w:rPr>
          <w:rFonts w:ascii="宋体" w:hAnsi="宋体" w:hint="eastAsia"/>
          <w:szCs w:val="21"/>
        </w:rPr>
        <w:t>（1）政治原则的偏离</w:t>
      </w:r>
    </w:p>
    <w:p w:rsidR="00126154" w:rsidRPr="000B696F" w:rsidRDefault="00126154" w:rsidP="00126154">
      <w:pPr>
        <w:ind w:firstLineChars="150" w:firstLine="315"/>
        <w:rPr>
          <w:rFonts w:ascii="宋体" w:hAnsi="宋体"/>
          <w:szCs w:val="21"/>
        </w:rPr>
      </w:pPr>
      <w:r w:rsidRPr="000B696F">
        <w:rPr>
          <w:rFonts w:ascii="宋体" w:hAnsi="宋体" w:hint="eastAsia"/>
          <w:szCs w:val="21"/>
        </w:rPr>
        <w:t>（2）价值体系的排斥</w:t>
      </w:r>
    </w:p>
    <w:p w:rsidR="00126154" w:rsidRPr="000B696F" w:rsidRDefault="00126154" w:rsidP="00126154">
      <w:pPr>
        <w:ind w:firstLineChars="150" w:firstLine="315"/>
        <w:rPr>
          <w:rFonts w:ascii="宋体" w:hAnsi="宋体"/>
          <w:szCs w:val="21"/>
        </w:rPr>
      </w:pPr>
      <w:r w:rsidRPr="000B696F">
        <w:rPr>
          <w:rFonts w:ascii="宋体" w:hAnsi="宋体" w:hint="eastAsia"/>
          <w:szCs w:val="21"/>
        </w:rPr>
        <w:t>（3）政府体系的封闭</w:t>
      </w:r>
    </w:p>
    <w:p w:rsidR="00126154" w:rsidRPr="000B696F" w:rsidRDefault="00126154" w:rsidP="00126154">
      <w:pPr>
        <w:ind w:firstLineChars="150" w:firstLine="315"/>
        <w:rPr>
          <w:rFonts w:ascii="宋体" w:hAnsi="宋体"/>
          <w:szCs w:val="21"/>
        </w:rPr>
      </w:pPr>
      <w:r w:rsidRPr="000B696F">
        <w:rPr>
          <w:rFonts w:ascii="宋体" w:hAnsi="宋体" w:hint="eastAsia"/>
          <w:szCs w:val="21"/>
        </w:rPr>
        <w:t>（4）承受能力的超重</w:t>
      </w:r>
    </w:p>
    <w:p w:rsidR="00126154" w:rsidRPr="000B696F" w:rsidRDefault="00126154" w:rsidP="00126154">
      <w:pPr>
        <w:ind w:firstLineChars="150" w:firstLine="315"/>
        <w:rPr>
          <w:rFonts w:ascii="宋体" w:hAnsi="宋体"/>
          <w:szCs w:val="21"/>
        </w:rPr>
      </w:pPr>
      <w:r w:rsidRPr="000B696F">
        <w:rPr>
          <w:rFonts w:ascii="宋体" w:hAnsi="宋体" w:hint="eastAsia"/>
          <w:szCs w:val="21"/>
        </w:rPr>
        <w:t>（5）表达方式失当</w:t>
      </w:r>
    </w:p>
    <w:p w:rsidR="00126154" w:rsidRPr="00BF1070" w:rsidRDefault="00126154" w:rsidP="00126154">
      <w:pPr>
        <w:rPr>
          <w:rFonts w:ascii="宋体" w:hAnsi="宋体"/>
          <w:color w:val="000000"/>
          <w:szCs w:val="21"/>
        </w:rPr>
      </w:pPr>
      <w:r w:rsidRPr="00BF1070">
        <w:rPr>
          <w:rFonts w:ascii="宋体" w:hAnsi="宋体" w:hint="eastAsia"/>
          <w:color w:val="000000"/>
          <w:szCs w:val="21"/>
        </w:rPr>
        <w:lastRenderedPageBreak/>
        <w:t>五、论述题</w:t>
      </w:r>
    </w:p>
    <w:p w:rsidR="00126154" w:rsidRPr="00BF1070" w:rsidRDefault="00126154" w:rsidP="00126154">
      <w:pPr>
        <w:rPr>
          <w:rFonts w:ascii="宋体" w:hAnsi="宋体"/>
          <w:color w:val="000000"/>
          <w:szCs w:val="21"/>
        </w:rPr>
      </w:pPr>
      <w:r w:rsidRPr="00BF1070">
        <w:rPr>
          <w:rFonts w:ascii="宋体" w:hAnsi="宋体" w:hint="eastAsia"/>
          <w:color w:val="000000"/>
          <w:szCs w:val="21"/>
        </w:rPr>
        <w:t>试论述影响社会问题进入政策议程的因素。</w:t>
      </w:r>
    </w:p>
    <w:p w:rsidR="00126154" w:rsidRPr="00BF1070" w:rsidRDefault="00126154" w:rsidP="00126154">
      <w:pPr>
        <w:ind w:firstLineChars="200" w:firstLine="420"/>
        <w:rPr>
          <w:rFonts w:ascii="宋体" w:hAnsi="宋体" w:cs="宋体"/>
          <w:szCs w:val="21"/>
        </w:rPr>
      </w:pPr>
      <w:r w:rsidRPr="00BF1070">
        <w:rPr>
          <w:rFonts w:ascii="宋体" w:hAnsi="宋体" w:cs="宋体" w:hint="eastAsia"/>
          <w:szCs w:val="21"/>
        </w:rPr>
        <w:t>社会问题要进入政策议程，既要有能够发现问题的观察机制，又要在公众与政府、上级与下级之间存在良好的沟通机制。社会问题进入政策议程的影响因素有如下几种：</w:t>
      </w:r>
    </w:p>
    <w:p w:rsidR="00126154" w:rsidRPr="00BF1070" w:rsidRDefault="00126154" w:rsidP="00126154">
      <w:pPr>
        <w:rPr>
          <w:rFonts w:ascii="宋体" w:hAnsi="宋体" w:cs="宋体"/>
          <w:szCs w:val="21"/>
        </w:rPr>
      </w:pPr>
      <w:r w:rsidRPr="00BF1070">
        <w:rPr>
          <w:rFonts w:ascii="宋体" w:hAnsi="宋体" w:hint="eastAsia"/>
          <w:b/>
          <w:szCs w:val="21"/>
        </w:rPr>
        <w:t xml:space="preserve">   1</w:t>
      </w:r>
      <w:r w:rsidRPr="00BF1070">
        <w:rPr>
          <w:rFonts w:ascii="宋体" w:hAnsi="宋体" w:cs="宋体" w:hint="eastAsia"/>
          <w:szCs w:val="21"/>
        </w:rPr>
        <w:t>.</w:t>
      </w:r>
      <w:r w:rsidRPr="00BF1070">
        <w:rPr>
          <w:rFonts w:ascii="宋体" w:hAnsi="宋体" w:hint="eastAsia"/>
          <w:b/>
          <w:szCs w:val="21"/>
        </w:rPr>
        <w:t>政治领导人的作用</w:t>
      </w:r>
    </w:p>
    <w:p w:rsidR="00126154" w:rsidRPr="00BF1070" w:rsidRDefault="00126154" w:rsidP="00126154">
      <w:pPr>
        <w:ind w:firstLine="420"/>
        <w:rPr>
          <w:rFonts w:ascii="宋体" w:hAnsi="宋体" w:cs="宋体"/>
          <w:szCs w:val="21"/>
        </w:rPr>
      </w:pPr>
      <w:r w:rsidRPr="00BF1070">
        <w:rPr>
          <w:rFonts w:ascii="宋体" w:hAnsi="宋体" w:cs="宋体" w:hint="eastAsia"/>
          <w:szCs w:val="21"/>
        </w:rPr>
        <w:t>政治领导人是决定政策议程的一个重要因素，无论是出于政治优先权的考虑，还是因为对公众利益的关切，或者两者兼而有之，政治领导人可能会密切关注某些特定的问题，将它们告之公众，并提出解决这些问题的方案。例如，1956年1月中共中央召开的知识分子问题会议，由于受到国家领导人的重视，而将解决知识分子的问题纳入了政府议程。1974年，尼克松政府关于放松 《清洁空气法案》中某些污染控制标准的建议，直接地提上了国会的议程。</w:t>
      </w:r>
    </w:p>
    <w:p w:rsidR="00126154" w:rsidRPr="00BF1070" w:rsidRDefault="00126154" w:rsidP="00126154">
      <w:pPr>
        <w:ind w:firstLineChars="200" w:firstLine="422"/>
        <w:rPr>
          <w:rFonts w:ascii="宋体" w:hAnsi="宋体"/>
          <w:b/>
          <w:szCs w:val="21"/>
        </w:rPr>
      </w:pPr>
      <w:r w:rsidRPr="00BF1070">
        <w:rPr>
          <w:rFonts w:ascii="宋体" w:hAnsi="宋体" w:hint="eastAsia"/>
          <w:b/>
          <w:szCs w:val="21"/>
        </w:rPr>
        <w:t>2</w:t>
      </w:r>
      <w:r w:rsidRPr="00BF1070">
        <w:rPr>
          <w:rFonts w:ascii="宋体" w:hAnsi="宋体" w:cs="宋体" w:hint="eastAsia"/>
          <w:szCs w:val="21"/>
        </w:rPr>
        <w:t>.</w:t>
      </w:r>
      <w:r w:rsidRPr="00BF1070">
        <w:rPr>
          <w:rFonts w:ascii="宋体" w:hAnsi="宋体" w:hint="eastAsia"/>
          <w:b/>
          <w:szCs w:val="21"/>
        </w:rPr>
        <w:t>政治组织的作用</w:t>
      </w:r>
    </w:p>
    <w:p w:rsidR="00126154" w:rsidRPr="00BF1070" w:rsidRDefault="00126154" w:rsidP="00126154">
      <w:pPr>
        <w:rPr>
          <w:rFonts w:ascii="宋体" w:hAnsi="宋体" w:cs="宋体"/>
          <w:szCs w:val="21"/>
        </w:rPr>
      </w:pPr>
      <w:r w:rsidRPr="00BF1070">
        <w:rPr>
          <w:rFonts w:ascii="宋体" w:hAnsi="宋体" w:cs="宋体" w:hint="eastAsia"/>
          <w:szCs w:val="21"/>
        </w:rPr>
        <w:t xml:space="preserve">    政治组织是形成政策议程的基本条件。政策问题是涉及国家和社会全局的大事情，关系到人们的切身利益，因而政策议程的形成往往是一个复杂的过程。通常情况下，单靠个人的力量是难以实现的，必须借助一定的组织形式 （如政党、政治团体和社会组织等）。在我国，这些政治组织主要包括政府、政党、工会、妇联和青年组织。</w:t>
      </w:r>
    </w:p>
    <w:p w:rsidR="00126154" w:rsidRPr="00BF1070" w:rsidRDefault="00126154" w:rsidP="00126154">
      <w:pPr>
        <w:ind w:firstLineChars="150" w:firstLine="316"/>
        <w:rPr>
          <w:rFonts w:ascii="宋体" w:hAnsi="宋体" w:cs="宋体"/>
          <w:szCs w:val="21"/>
        </w:rPr>
      </w:pPr>
      <w:r w:rsidRPr="00BF1070">
        <w:rPr>
          <w:rFonts w:ascii="宋体" w:hAnsi="宋体" w:hint="eastAsia"/>
          <w:b/>
          <w:szCs w:val="21"/>
        </w:rPr>
        <w:t>3.政府体制的作用</w:t>
      </w:r>
    </w:p>
    <w:p w:rsidR="00126154" w:rsidRPr="00BF1070" w:rsidRDefault="00126154" w:rsidP="00126154">
      <w:pPr>
        <w:ind w:firstLineChars="150" w:firstLine="315"/>
        <w:rPr>
          <w:rFonts w:ascii="宋体" w:hAnsi="宋体" w:cs="宋体"/>
          <w:szCs w:val="21"/>
        </w:rPr>
      </w:pPr>
      <w:r w:rsidRPr="00BF1070">
        <w:rPr>
          <w:rFonts w:ascii="宋体" w:hAnsi="宋体" w:cs="宋体" w:hint="eastAsia"/>
          <w:szCs w:val="21"/>
        </w:rPr>
        <w:t>一个国家的政府体制，特别是其民主程度和开放程度，从制度上规定了信息的沟通渠道和利益的表达方式，从而对社会问题进入政府议程产生重要的影响作用。如果政府的产生方式是民主选举，执政理念合乎民主潮流，组织程序符合民主要求，政务信息向民众开放，决策过程吸收民众参与，倾听民众意见，接受民众监督，那么大量的社会问题才能正常而顺利地进入政策议程。相反，专制、封闭的政府则会将大量社会问题阻止在政策议程之外。</w:t>
      </w:r>
    </w:p>
    <w:p w:rsidR="00126154" w:rsidRPr="00BF1070" w:rsidRDefault="00126154" w:rsidP="00126154">
      <w:pPr>
        <w:ind w:firstLineChars="200" w:firstLine="422"/>
        <w:rPr>
          <w:rFonts w:ascii="宋体" w:hAnsi="宋体" w:cs="宋体"/>
          <w:szCs w:val="21"/>
        </w:rPr>
      </w:pPr>
      <w:r w:rsidRPr="00BF1070">
        <w:rPr>
          <w:rFonts w:ascii="宋体" w:hAnsi="宋体" w:hint="eastAsia"/>
          <w:b/>
          <w:szCs w:val="21"/>
        </w:rPr>
        <w:t>4.利益集团的作用</w:t>
      </w:r>
    </w:p>
    <w:p w:rsidR="00126154" w:rsidRPr="00BF1070" w:rsidRDefault="00126154" w:rsidP="00126154">
      <w:pPr>
        <w:rPr>
          <w:rFonts w:ascii="宋体" w:hAnsi="宋体" w:cs="宋体"/>
          <w:szCs w:val="21"/>
        </w:rPr>
      </w:pPr>
      <w:r w:rsidRPr="00BF1070">
        <w:rPr>
          <w:rFonts w:ascii="宋体" w:hAnsi="宋体" w:cs="宋体" w:hint="eastAsia"/>
          <w:szCs w:val="21"/>
        </w:rPr>
        <w:t xml:space="preserve">    利益集团在问题构建和政策制定过程中发挥着重要作用，它们通过游说、宣传、助选、抗议等手段，迫使政府将其提出的问题列入政策议程，并采纳有利于自己的政策建议，或者通过各种手段阻止对自己利益产生损害的政策，以最大限度地维护本团体成员的利益。戴维·杜鲁门在 《政府过程》一书中认为，各种利益团体寻求着某种合理的平衡状态，如果某一事务威胁这种合理的平衡，那么它们便会做出反应。当某一团体的平衡被严重破坏时，各种各样的行为就会出现。如果这种破坏不是太大，那么团体的领导人将努力使先前的平衡得到恢复……这种努力将使团体求助于政府成为必要。</w:t>
      </w:r>
    </w:p>
    <w:p w:rsidR="00126154" w:rsidRPr="00BF1070" w:rsidRDefault="00126154" w:rsidP="00126154">
      <w:pPr>
        <w:ind w:firstLineChars="200" w:firstLine="422"/>
        <w:rPr>
          <w:rFonts w:ascii="宋体" w:hAnsi="宋体" w:cs="宋体"/>
          <w:szCs w:val="21"/>
        </w:rPr>
      </w:pPr>
      <w:r w:rsidRPr="00BF1070">
        <w:rPr>
          <w:rFonts w:ascii="宋体" w:hAnsi="宋体" w:hint="eastAsia"/>
          <w:b/>
          <w:szCs w:val="21"/>
        </w:rPr>
        <w:t>5.专家学者的作用</w:t>
      </w:r>
    </w:p>
    <w:p w:rsidR="00126154" w:rsidRPr="00BF1070" w:rsidRDefault="00126154" w:rsidP="00126154">
      <w:pPr>
        <w:rPr>
          <w:rFonts w:ascii="宋体" w:hAnsi="宋体" w:cs="宋体"/>
          <w:szCs w:val="21"/>
        </w:rPr>
      </w:pPr>
      <w:r w:rsidRPr="00BF1070">
        <w:rPr>
          <w:rFonts w:ascii="宋体" w:hAnsi="宋体" w:cs="宋体" w:hint="eastAsia"/>
          <w:szCs w:val="21"/>
        </w:rPr>
        <w:t xml:space="preserve">    在各研究领域中，专家学者通过对课题的分析，能够发现某些重要问题，并能凭其专业优势和特长，运用科学理论和分析技术，对社会发展的趋势和进程进行科学预测。他们一旦取得对经济建设和社会发展产生巨大和深远影响的成果，也能通过各种渠道，将其列如政策议程。例如，三大院士的联合签名导致奥运会建设费用的缩减，直接使鸟巢建筑大幅度改动。</w:t>
      </w:r>
    </w:p>
    <w:p w:rsidR="00126154" w:rsidRPr="00BF1070" w:rsidRDefault="00126154" w:rsidP="00126154">
      <w:pPr>
        <w:rPr>
          <w:rFonts w:ascii="宋体" w:hAnsi="宋体" w:cs="宋体"/>
          <w:szCs w:val="21"/>
        </w:rPr>
      </w:pPr>
      <w:r w:rsidRPr="00BF1070">
        <w:rPr>
          <w:rFonts w:ascii="宋体" w:hAnsi="宋体" w:hint="eastAsia"/>
          <w:b/>
          <w:szCs w:val="21"/>
        </w:rPr>
        <w:t xml:space="preserve">    6.公民个人的作用</w:t>
      </w:r>
    </w:p>
    <w:p w:rsidR="00126154" w:rsidRPr="00BF1070" w:rsidRDefault="00126154" w:rsidP="00126154">
      <w:pPr>
        <w:rPr>
          <w:rFonts w:ascii="宋体" w:hAnsi="宋体" w:cs="宋体"/>
          <w:szCs w:val="21"/>
        </w:rPr>
      </w:pPr>
      <w:r w:rsidRPr="00BF1070">
        <w:rPr>
          <w:rFonts w:ascii="宋体" w:hAnsi="宋体" w:cs="宋体" w:hint="eastAsia"/>
          <w:szCs w:val="21"/>
        </w:rPr>
        <w:t xml:space="preserve">    从某种意义上讲，很多具有公共性质的问题都是由私人问题引发的。公民在生产和日常生活中，对于某些影响或损害其权益的问题不满，一般会通过各种渠道，将自己的问题告知公众和媒体，或将与之有类似看法的人组织起来，掀起一场群众运动，向政府有关部门提出抗议，或以正当形式展开对话并提交政策议案。在某些情况下，如果问题得不到解决，群众还会采取一些威胁性的方式（如游行、示威、抗议、罢工、暴乱等），向政府施加压力，迫使政府采取行动解决问题。值得注意的是，非正式关系在政策议程建立过程中起着重要的作用。</w:t>
      </w:r>
    </w:p>
    <w:p w:rsidR="00126154" w:rsidRPr="00BF1070" w:rsidRDefault="00126154" w:rsidP="00126154">
      <w:pPr>
        <w:rPr>
          <w:rFonts w:ascii="宋体" w:hAnsi="宋体" w:cs="宋体"/>
          <w:szCs w:val="21"/>
        </w:rPr>
      </w:pPr>
      <w:r w:rsidRPr="00BF1070">
        <w:rPr>
          <w:rFonts w:ascii="宋体" w:hAnsi="宋体" w:hint="eastAsia"/>
          <w:b/>
          <w:szCs w:val="21"/>
        </w:rPr>
        <w:t xml:space="preserve">    7.大众传播媒介的作用</w:t>
      </w:r>
    </w:p>
    <w:p w:rsidR="00126154" w:rsidRPr="00BF1070" w:rsidRDefault="00126154" w:rsidP="00126154">
      <w:pPr>
        <w:ind w:firstLine="480"/>
        <w:rPr>
          <w:rFonts w:ascii="宋体" w:hAnsi="宋体" w:cs="宋体"/>
          <w:szCs w:val="21"/>
        </w:rPr>
      </w:pPr>
      <w:r w:rsidRPr="00BF1070">
        <w:rPr>
          <w:rFonts w:ascii="宋体" w:hAnsi="宋体" w:cs="宋体" w:hint="eastAsia"/>
          <w:szCs w:val="21"/>
        </w:rPr>
        <w:lastRenderedPageBreak/>
        <w:t>大众传播媒介被誉为“第四种力量”，具有信息量大、涉及面广、影响力强和传播迅速等特点，能形成强大的舆论压力，从而促使政策议程的建立。有的社会问题可能会引起新闻媒介的注意，通过新闻媒介的报道，它们可能成为政策议程上的事务。例如，贫困地区儿童失学的问题，通过新闻媒介的披露，引起强烈的社会反响和政府的高度重视，从而促进了“希望工程”的出台和实施。</w:t>
      </w:r>
    </w:p>
    <w:p w:rsidR="00126154" w:rsidRPr="00BF1070" w:rsidRDefault="00126154" w:rsidP="00126154">
      <w:pPr>
        <w:ind w:firstLine="480"/>
        <w:rPr>
          <w:rFonts w:ascii="宋体" w:hAnsi="宋体" w:cs="宋体"/>
          <w:szCs w:val="21"/>
        </w:rPr>
      </w:pPr>
      <w:r w:rsidRPr="00BF1070">
        <w:rPr>
          <w:rFonts w:ascii="宋体" w:hAnsi="宋体" w:cs="宋体" w:hint="eastAsia"/>
          <w:szCs w:val="21"/>
        </w:rPr>
        <w:t>大众传媒的作用体现在：首先，把问题广泛传播，以争取多数人的理解与支持，为建立公众议程创造了条件。其次，它能制造强大的舆论压力。再次，它是连接公众与政府决策系统的桥梁，使公众参与决策成为可能。最后，它能发挥政府决策系统外脑的作用，是政府决策系统了解和掌握社会信息的重要工具。这种互动过程使得大众传媒日益成为政策问题的重要提出者。</w:t>
      </w:r>
    </w:p>
    <w:p w:rsidR="00126154" w:rsidRPr="00BF1070" w:rsidRDefault="00126154" w:rsidP="00126154">
      <w:pPr>
        <w:ind w:firstLine="480"/>
        <w:rPr>
          <w:rFonts w:ascii="宋体" w:hAnsi="宋体"/>
          <w:b/>
          <w:szCs w:val="21"/>
        </w:rPr>
      </w:pPr>
      <w:r w:rsidRPr="00BF1070">
        <w:rPr>
          <w:rFonts w:ascii="宋体" w:hAnsi="宋体" w:hint="eastAsia"/>
          <w:b/>
          <w:szCs w:val="21"/>
        </w:rPr>
        <w:t>8.问题自身的作用</w:t>
      </w:r>
    </w:p>
    <w:p w:rsidR="00126154" w:rsidRPr="00BF1070" w:rsidRDefault="00126154" w:rsidP="00126154">
      <w:pPr>
        <w:ind w:firstLine="480"/>
        <w:rPr>
          <w:rFonts w:ascii="宋体" w:hAnsi="宋体" w:cs="宋体"/>
          <w:szCs w:val="21"/>
        </w:rPr>
      </w:pPr>
      <w:r w:rsidRPr="00BF1070">
        <w:rPr>
          <w:rFonts w:ascii="宋体" w:hAnsi="宋体" w:cs="宋体" w:hint="eastAsia"/>
          <w:szCs w:val="21"/>
        </w:rPr>
        <w:t>社会问题自身的特征对政策议程的建立具有非常重要的影响。美国学者罗杰·科布和查尔斯·爱尔德指出：①一个问题的定义越模糊，这个问题到达更广泛的公众的可能性就越大（特殊性程度）；②一个问题被认为社会意义越大，这个问题到达更广泛的公众的可能性就越大（社会重要性程度）；③一个问题被认为长期的关联性越大，这个问题到达更广泛的公众的可能性就越大（关联期的长短）；④一个问题被认为越不具有技术性，这个问题到达更广泛的公众的可能性就越大（问题复杂程度）；⑤一个问题被认为越缺少明确的先例，这个问题到达更广泛的公众的可能性就越大（先例的明确程度）</w:t>
      </w:r>
      <w:r w:rsidRPr="00BF1070">
        <w:rPr>
          <w:rFonts w:ascii="宋体" w:hAnsi="Courier New" w:cs="Courier New" w:hint="eastAsia"/>
          <w:szCs w:val="21"/>
        </w:rPr>
        <w:t>。</w:t>
      </w:r>
    </w:p>
    <w:p w:rsidR="00126154" w:rsidRPr="00BF1070" w:rsidRDefault="00126154" w:rsidP="00126154">
      <w:pPr>
        <w:rPr>
          <w:rFonts w:ascii="宋体" w:hAnsi="宋体"/>
          <w:color w:val="000000"/>
          <w:szCs w:val="21"/>
        </w:rPr>
      </w:pPr>
    </w:p>
    <w:p w:rsidR="00126154" w:rsidRPr="00BF1070" w:rsidRDefault="00126154" w:rsidP="00126154">
      <w:pPr>
        <w:rPr>
          <w:szCs w:val="21"/>
        </w:rPr>
      </w:pPr>
    </w:p>
    <w:p w:rsidR="00126154" w:rsidRPr="004202FB" w:rsidRDefault="00126154" w:rsidP="004202FB">
      <w:pPr>
        <w:ind w:firstLineChars="597" w:firstLine="1438"/>
        <w:rPr>
          <w:rFonts w:ascii="宋体" w:hAnsi="宋体"/>
          <w:b/>
          <w:color w:val="000000"/>
          <w:sz w:val="24"/>
          <w:szCs w:val="24"/>
        </w:rPr>
      </w:pPr>
      <w:r w:rsidRPr="004202FB">
        <w:rPr>
          <w:rFonts w:ascii="宋体" w:hAnsi="宋体" w:hint="eastAsia"/>
          <w:b/>
          <w:color w:val="000000"/>
          <w:sz w:val="24"/>
          <w:szCs w:val="24"/>
        </w:rPr>
        <w:t>第七章  公共政策制定   答案</w:t>
      </w:r>
    </w:p>
    <w:p w:rsidR="00126154" w:rsidRPr="00BF1070" w:rsidRDefault="00126154" w:rsidP="00126154">
      <w:pPr>
        <w:rPr>
          <w:szCs w:val="21"/>
        </w:rPr>
      </w:pPr>
      <w:r w:rsidRPr="00BF1070">
        <w:rPr>
          <w:rFonts w:hint="eastAsia"/>
          <w:szCs w:val="21"/>
        </w:rPr>
        <w:t>一、单项选择题</w:t>
      </w:r>
    </w:p>
    <w:p w:rsidR="00126154" w:rsidRPr="00BF1070" w:rsidRDefault="00126154" w:rsidP="00126154">
      <w:pPr>
        <w:rPr>
          <w:szCs w:val="21"/>
        </w:rPr>
      </w:pPr>
      <w:r w:rsidRPr="00BF1070">
        <w:rPr>
          <w:rFonts w:hint="eastAsia"/>
          <w:szCs w:val="21"/>
        </w:rPr>
        <w:t>1</w:t>
      </w:r>
      <w:r w:rsidRPr="00BF1070">
        <w:rPr>
          <w:rFonts w:hint="eastAsia"/>
          <w:szCs w:val="21"/>
        </w:rPr>
        <w:t>、</w:t>
      </w:r>
      <w:r w:rsidRPr="00BF1070">
        <w:rPr>
          <w:rFonts w:hint="eastAsia"/>
          <w:szCs w:val="21"/>
        </w:rPr>
        <w:t>D      2</w:t>
      </w:r>
      <w:r w:rsidRPr="00BF1070">
        <w:rPr>
          <w:rFonts w:hint="eastAsia"/>
          <w:szCs w:val="21"/>
        </w:rPr>
        <w:t>、</w:t>
      </w:r>
      <w:r w:rsidRPr="00BF1070">
        <w:rPr>
          <w:rFonts w:hint="eastAsia"/>
          <w:szCs w:val="21"/>
        </w:rPr>
        <w:t>C       3</w:t>
      </w:r>
      <w:r w:rsidRPr="00BF1070">
        <w:rPr>
          <w:rFonts w:hint="eastAsia"/>
          <w:szCs w:val="21"/>
        </w:rPr>
        <w:t>、</w:t>
      </w:r>
      <w:r w:rsidRPr="00BF1070">
        <w:rPr>
          <w:rFonts w:hint="eastAsia"/>
          <w:szCs w:val="21"/>
        </w:rPr>
        <w:t>B</w:t>
      </w:r>
      <w:r>
        <w:rPr>
          <w:rFonts w:hint="eastAsia"/>
          <w:szCs w:val="21"/>
        </w:rPr>
        <w:t xml:space="preserve">     </w:t>
      </w:r>
      <w:r w:rsidRPr="00BF1070">
        <w:rPr>
          <w:rFonts w:hint="eastAsia"/>
          <w:szCs w:val="21"/>
        </w:rPr>
        <w:t>4</w:t>
      </w:r>
      <w:r w:rsidRPr="00BF1070">
        <w:rPr>
          <w:rFonts w:hint="eastAsia"/>
          <w:szCs w:val="21"/>
        </w:rPr>
        <w:t>、</w:t>
      </w:r>
      <w:r>
        <w:rPr>
          <w:rFonts w:hint="eastAsia"/>
          <w:szCs w:val="21"/>
        </w:rPr>
        <w:t xml:space="preserve">A      </w:t>
      </w:r>
      <w:r w:rsidRPr="00BF1070">
        <w:rPr>
          <w:rFonts w:hint="eastAsia"/>
          <w:szCs w:val="21"/>
        </w:rPr>
        <w:t>5</w:t>
      </w:r>
      <w:r w:rsidRPr="00BF1070">
        <w:rPr>
          <w:rFonts w:hint="eastAsia"/>
          <w:szCs w:val="21"/>
        </w:rPr>
        <w:t>、</w:t>
      </w:r>
      <w:r w:rsidRPr="00BF1070">
        <w:rPr>
          <w:rFonts w:hint="eastAsia"/>
          <w:szCs w:val="21"/>
        </w:rPr>
        <w:t>D       6</w:t>
      </w:r>
      <w:r w:rsidRPr="00BF1070">
        <w:rPr>
          <w:rFonts w:hint="eastAsia"/>
          <w:szCs w:val="21"/>
        </w:rPr>
        <w:t>、</w:t>
      </w:r>
      <w:r w:rsidRPr="00BF1070">
        <w:rPr>
          <w:rFonts w:hint="eastAsia"/>
          <w:szCs w:val="21"/>
        </w:rPr>
        <w:t>A</w:t>
      </w:r>
    </w:p>
    <w:p w:rsidR="00126154" w:rsidRPr="00BF1070" w:rsidRDefault="00126154" w:rsidP="00126154">
      <w:pPr>
        <w:rPr>
          <w:szCs w:val="21"/>
        </w:rPr>
      </w:pPr>
      <w:r w:rsidRPr="00BF1070">
        <w:rPr>
          <w:rFonts w:hint="eastAsia"/>
          <w:szCs w:val="21"/>
        </w:rPr>
        <w:t>二、多项选择题</w:t>
      </w:r>
    </w:p>
    <w:p w:rsidR="00126154" w:rsidRPr="00BF1070" w:rsidRDefault="00126154" w:rsidP="00126154">
      <w:pPr>
        <w:rPr>
          <w:szCs w:val="21"/>
        </w:rPr>
      </w:pPr>
      <w:r w:rsidRPr="00BF1070">
        <w:rPr>
          <w:rFonts w:hint="eastAsia"/>
          <w:szCs w:val="21"/>
        </w:rPr>
        <w:t>1</w:t>
      </w:r>
      <w:r w:rsidRPr="00BF1070">
        <w:rPr>
          <w:rFonts w:hint="eastAsia"/>
          <w:szCs w:val="21"/>
        </w:rPr>
        <w:t>、</w:t>
      </w:r>
      <w:r w:rsidRPr="00BF1070">
        <w:rPr>
          <w:rFonts w:hint="eastAsia"/>
          <w:szCs w:val="21"/>
        </w:rPr>
        <w:t xml:space="preserve">BD  </w:t>
      </w:r>
      <w:r>
        <w:rPr>
          <w:rFonts w:hint="eastAsia"/>
          <w:szCs w:val="21"/>
        </w:rPr>
        <w:t xml:space="preserve">   </w:t>
      </w:r>
      <w:r w:rsidRPr="00BF1070">
        <w:rPr>
          <w:rFonts w:hint="eastAsia"/>
          <w:szCs w:val="21"/>
        </w:rPr>
        <w:t>2</w:t>
      </w:r>
      <w:r w:rsidRPr="00BF1070">
        <w:rPr>
          <w:rFonts w:hint="eastAsia"/>
          <w:szCs w:val="21"/>
        </w:rPr>
        <w:t>、</w:t>
      </w:r>
      <w:r w:rsidRPr="00BF1070">
        <w:rPr>
          <w:rFonts w:hint="eastAsia"/>
          <w:szCs w:val="21"/>
        </w:rPr>
        <w:t>ABCD     3</w:t>
      </w:r>
      <w:r w:rsidRPr="00BF1070">
        <w:rPr>
          <w:rFonts w:hint="eastAsia"/>
          <w:szCs w:val="21"/>
        </w:rPr>
        <w:t>、</w:t>
      </w:r>
      <w:r w:rsidRPr="00BF1070">
        <w:rPr>
          <w:rFonts w:hint="eastAsia"/>
          <w:szCs w:val="21"/>
        </w:rPr>
        <w:t>BCD</w:t>
      </w:r>
      <w:r>
        <w:rPr>
          <w:rFonts w:hint="eastAsia"/>
          <w:szCs w:val="21"/>
        </w:rPr>
        <w:t xml:space="preserve">    </w:t>
      </w:r>
      <w:r w:rsidRPr="00BF1070">
        <w:rPr>
          <w:rFonts w:hint="eastAsia"/>
          <w:szCs w:val="21"/>
        </w:rPr>
        <w:t>4</w:t>
      </w:r>
      <w:r w:rsidRPr="00BF1070">
        <w:rPr>
          <w:rFonts w:hint="eastAsia"/>
          <w:szCs w:val="21"/>
        </w:rPr>
        <w:t>、</w:t>
      </w:r>
      <w:r w:rsidRPr="00BF1070">
        <w:rPr>
          <w:rFonts w:hint="eastAsia"/>
          <w:szCs w:val="21"/>
        </w:rPr>
        <w:t>ABCD     5</w:t>
      </w:r>
      <w:r w:rsidRPr="00BF1070">
        <w:rPr>
          <w:rFonts w:hint="eastAsia"/>
          <w:szCs w:val="21"/>
        </w:rPr>
        <w:t>、</w:t>
      </w:r>
      <w:r w:rsidRPr="00BF1070">
        <w:rPr>
          <w:rFonts w:hint="eastAsia"/>
          <w:szCs w:val="21"/>
        </w:rPr>
        <w:t xml:space="preserve">ABC               </w:t>
      </w:r>
    </w:p>
    <w:p w:rsidR="00126154" w:rsidRPr="00BF1070" w:rsidRDefault="00126154" w:rsidP="00126154">
      <w:pPr>
        <w:rPr>
          <w:rFonts w:ascii="宋体" w:hAnsi="宋体"/>
          <w:color w:val="000000"/>
          <w:szCs w:val="21"/>
        </w:rPr>
      </w:pPr>
      <w:r w:rsidRPr="00BF1070">
        <w:rPr>
          <w:rFonts w:ascii="宋体" w:hAnsi="宋体" w:hint="eastAsia"/>
          <w:color w:val="000000"/>
          <w:szCs w:val="21"/>
        </w:rPr>
        <w:t xml:space="preserve">  三、名词解释</w:t>
      </w:r>
    </w:p>
    <w:p w:rsidR="00126154" w:rsidRPr="00BF1070" w:rsidRDefault="00126154" w:rsidP="00126154">
      <w:pPr>
        <w:rPr>
          <w:rFonts w:ascii="宋体" w:hAnsi="Courier New"/>
          <w:szCs w:val="21"/>
        </w:rPr>
      </w:pPr>
      <w:r w:rsidRPr="00BF1070">
        <w:rPr>
          <w:rFonts w:ascii="宋体" w:hAnsi="宋体" w:hint="eastAsia"/>
          <w:color w:val="000000"/>
          <w:szCs w:val="21"/>
        </w:rPr>
        <w:t>1、政策目标：</w:t>
      </w:r>
      <w:r w:rsidRPr="00BF1070">
        <w:rPr>
          <w:rFonts w:ascii="宋体" w:hAnsi="Courier New" w:hint="eastAsia"/>
          <w:szCs w:val="21"/>
        </w:rPr>
        <w:t>政策目标是政策制定者希望通过政策实施所达到的结果。</w:t>
      </w:r>
    </w:p>
    <w:p w:rsidR="00126154" w:rsidRPr="00BF1070" w:rsidRDefault="00126154" w:rsidP="00126154">
      <w:pPr>
        <w:rPr>
          <w:rFonts w:ascii="宋体" w:hAnsi="宋体"/>
          <w:color w:val="000000"/>
          <w:szCs w:val="21"/>
        </w:rPr>
      </w:pPr>
      <w:r w:rsidRPr="00BF1070">
        <w:rPr>
          <w:rFonts w:ascii="宋体" w:hAnsi="宋体" w:hint="eastAsia"/>
          <w:color w:val="000000"/>
          <w:szCs w:val="21"/>
        </w:rPr>
        <w:t>2、政策方案效果评估：</w:t>
      </w:r>
      <w:r w:rsidRPr="00BF1070">
        <w:rPr>
          <w:rFonts w:hint="eastAsia"/>
          <w:szCs w:val="21"/>
        </w:rPr>
        <w:t>政策方案效果评估主要通过对一个政策方案将会产生的效果进行预测和分析，来决定该政策方案的取舍。政策效果既包括正面效果，也包括负面效果；既有经济效果，也有社会效果；既有物质方面的效果，也有精神方面的效果。</w:t>
      </w:r>
    </w:p>
    <w:p w:rsidR="00126154" w:rsidRPr="00BF1070" w:rsidRDefault="00126154" w:rsidP="00126154">
      <w:pPr>
        <w:rPr>
          <w:rFonts w:ascii="宋体" w:hAnsi="宋体"/>
          <w:color w:val="000000"/>
          <w:szCs w:val="21"/>
        </w:rPr>
      </w:pPr>
      <w:r w:rsidRPr="00BF1070">
        <w:rPr>
          <w:rFonts w:ascii="宋体" w:hAnsi="宋体" w:hint="eastAsia"/>
          <w:color w:val="000000"/>
          <w:szCs w:val="21"/>
        </w:rPr>
        <w:t>3、精英决策模型：</w:t>
      </w:r>
      <w:r w:rsidRPr="00BF1070">
        <w:rPr>
          <w:rFonts w:hAnsi="宋体" w:hint="eastAsia"/>
          <w:szCs w:val="21"/>
        </w:rPr>
        <w:t>精英决策模型认为，公共政策是那些占统治地位的精英人物的偏好和价值观的反映。精英理论认为，公众对于公共政策是冷漠的，一切信息极为有限，在公共问题的塑造方面精英对于大众舆论的影响远大于大众对精英看法的影响。因而，公共政策实际上就成为精英价值偏好的结果。</w:t>
      </w:r>
    </w:p>
    <w:p w:rsidR="00126154" w:rsidRPr="00BF1070" w:rsidRDefault="00126154" w:rsidP="00126154">
      <w:pPr>
        <w:ind w:firstLineChars="200" w:firstLine="420"/>
        <w:rPr>
          <w:rFonts w:ascii="宋体" w:hAnsi="宋体"/>
          <w:szCs w:val="21"/>
        </w:rPr>
      </w:pPr>
      <w:r w:rsidRPr="00BF1070">
        <w:rPr>
          <w:rFonts w:ascii="宋体" w:hAnsi="宋体" w:hint="eastAsia"/>
          <w:color w:val="000000"/>
          <w:szCs w:val="21"/>
        </w:rPr>
        <w:t xml:space="preserve"> 4、公共选择决策模型：</w:t>
      </w:r>
      <w:r w:rsidRPr="00BF1070">
        <w:rPr>
          <w:rFonts w:ascii="宋体" w:hAnsi="宋体" w:hint="eastAsia"/>
          <w:szCs w:val="21"/>
        </w:rPr>
        <w:t>公共选择决策模型又称为模拟市场决策模型。该理论于20世纪六七十年代由詹姆斯·布坎南和丹尼斯·缪勒等人提出，是一种用经济学的观点和方法分析政治决策过程中传统问题的“新政治经济学”，在20世纪80年代后被广泛应用于公共管理和公共政策领域。</w:t>
      </w:r>
    </w:p>
    <w:p w:rsidR="00126154" w:rsidRPr="00BF1070" w:rsidRDefault="00126154" w:rsidP="00126154">
      <w:pPr>
        <w:ind w:firstLineChars="200" w:firstLine="420"/>
        <w:rPr>
          <w:rFonts w:ascii="宋体" w:hAnsi="Courier New"/>
          <w:szCs w:val="21"/>
        </w:rPr>
      </w:pPr>
      <w:r w:rsidRPr="00BF1070">
        <w:rPr>
          <w:rFonts w:ascii="宋体" w:hAnsi="宋体" w:hint="eastAsia"/>
          <w:color w:val="000000"/>
          <w:szCs w:val="21"/>
        </w:rPr>
        <w:t xml:space="preserve"> 5、全体一致规则：</w:t>
      </w:r>
      <w:r w:rsidRPr="00BF1070">
        <w:rPr>
          <w:rFonts w:ascii="宋体" w:hAnsi="Courier New" w:hint="eastAsia"/>
          <w:szCs w:val="21"/>
        </w:rPr>
        <w:t>全体一致规则（unanimity rule），又称“一票否决制”，即所有拥有投票权的直接决策者都对某项政策方案投赞成票，或者在至少没有任何一票反对的情况下，政策方案才能转化为正式的公共政策。</w:t>
      </w:r>
    </w:p>
    <w:p w:rsidR="00126154" w:rsidRPr="00BF1070" w:rsidRDefault="00126154" w:rsidP="00126154">
      <w:pPr>
        <w:rPr>
          <w:rFonts w:ascii="宋体" w:hAnsi="宋体"/>
          <w:color w:val="000000"/>
          <w:szCs w:val="21"/>
        </w:rPr>
      </w:pPr>
      <w:r w:rsidRPr="00BF1070">
        <w:rPr>
          <w:rFonts w:ascii="宋体" w:hAnsi="宋体" w:hint="eastAsia"/>
          <w:color w:val="000000"/>
          <w:szCs w:val="21"/>
        </w:rPr>
        <w:t>四、简答题</w:t>
      </w:r>
    </w:p>
    <w:p w:rsidR="00126154" w:rsidRPr="00BF1070" w:rsidRDefault="00126154" w:rsidP="00126154">
      <w:pPr>
        <w:rPr>
          <w:rFonts w:ascii="宋体" w:hAnsi="宋体"/>
          <w:color w:val="000000"/>
          <w:szCs w:val="21"/>
        </w:rPr>
      </w:pPr>
      <w:r w:rsidRPr="00BF1070">
        <w:rPr>
          <w:rFonts w:ascii="宋体" w:hAnsi="宋体" w:hint="eastAsia"/>
          <w:color w:val="000000"/>
          <w:szCs w:val="21"/>
        </w:rPr>
        <w:t>1、邓恩列举的备选方案的来源包括哪些？</w:t>
      </w:r>
    </w:p>
    <w:p w:rsidR="00126154" w:rsidRPr="00BF1070" w:rsidRDefault="00126154" w:rsidP="00126154">
      <w:pPr>
        <w:ind w:firstLineChars="150" w:firstLine="315"/>
        <w:rPr>
          <w:rFonts w:ascii="宋体" w:hAnsi="宋体"/>
          <w:szCs w:val="21"/>
        </w:rPr>
      </w:pPr>
      <w:r w:rsidRPr="00BF1070">
        <w:rPr>
          <w:rFonts w:ascii="宋体" w:hAnsi="宋体" w:hint="eastAsia"/>
          <w:szCs w:val="21"/>
        </w:rPr>
        <w:t>列举了八个来源：</w:t>
      </w:r>
    </w:p>
    <w:p w:rsidR="00126154" w:rsidRPr="00BF1070" w:rsidRDefault="00126154" w:rsidP="00126154">
      <w:pPr>
        <w:rPr>
          <w:rFonts w:ascii="宋体" w:hAnsi="宋体"/>
          <w:szCs w:val="21"/>
        </w:rPr>
      </w:pPr>
      <w:r w:rsidRPr="00BF1070">
        <w:rPr>
          <w:rFonts w:asciiTheme="minorEastAsia" w:hAnsiTheme="minorEastAsia" w:hint="eastAsia"/>
          <w:szCs w:val="21"/>
        </w:rPr>
        <w:lastRenderedPageBreak/>
        <w:t>①</w:t>
      </w:r>
      <w:r w:rsidRPr="00BF1070">
        <w:rPr>
          <w:rFonts w:ascii="宋体" w:hAnsi="宋体" w:hint="eastAsia"/>
          <w:szCs w:val="21"/>
        </w:rPr>
        <w:t>权威：即相关政策问题的专家；</w:t>
      </w:r>
    </w:p>
    <w:p w:rsidR="00126154" w:rsidRPr="00BF1070" w:rsidRDefault="00126154" w:rsidP="00126154">
      <w:pPr>
        <w:rPr>
          <w:rFonts w:ascii="宋体" w:hAnsi="宋体"/>
          <w:szCs w:val="21"/>
        </w:rPr>
      </w:pPr>
      <w:r w:rsidRPr="00BF1070">
        <w:rPr>
          <w:rFonts w:ascii="宋体" w:hAnsi="宋体" w:hint="eastAsia"/>
          <w:szCs w:val="21"/>
        </w:rPr>
        <w:t>②洞察力：长期与某些政策对象打交道的人或者一些政策相关者的知觉或者判断；③方法：利用系统分析等创新性的分析方法；</w:t>
      </w:r>
    </w:p>
    <w:p w:rsidR="00126154" w:rsidRPr="00BF1070" w:rsidRDefault="00126154" w:rsidP="00126154">
      <w:pPr>
        <w:rPr>
          <w:rFonts w:ascii="宋体" w:hAnsi="宋体"/>
          <w:szCs w:val="21"/>
        </w:rPr>
      </w:pPr>
      <w:r w:rsidRPr="00BF1070">
        <w:rPr>
          <w:rFonts w:ascii="宋体" w:hAnsi="宋体" w:hint="eastAsia"/>
          <w:szCs w:val="21"/>
        </w:rPr>
        <w:t>④科学理论：自然科学和社会科学所产生的一些对问题现象的解释；</w:t>
      </w:r>
    </w:p>
    <w:p w:rsidR="00126154" w:rsidRPr="00BF1070" w:rsidRDefault="00126154" w:rsidP="00126154">
      <w:pPr>
        <w:rPr>
          <w:rFonts w:ascii="宋体" w:hAnsi="宋体"/>
          <w:szCs w:val="21"/>
        </w:rPr>
      </w:pPr>
      <w:r w:rsidRPr="00BF1070">
        <w:rPr>
          <w:rFonts w:ascii="宋体" w:hAnsi="宋体" w:hint="eastAsia"/>
          <w:szCs w:val="21"/>
        </w:rPr>
        <w:t>⑤动机：参与者的信念、动机和需要。</w:t>
      </w:r>
    </w:p>
    <w:p w:rsidR="00126154" w:rsidRPr="00BF1070" w:rsidRDefault="00126154" w:rsidP="00126154">
      <w:pPr>
        <w:rPr>
          <w:rFonts w:ascii="宋体" w:hAnsi="宋体"/>
          <w:szCs w:val="21"/>
        </w:rPr>
      </w:pPr>
      <w:r w:rsidRPr="00BF1070">
        <w:rPr>
          <w:rFonts w:ascii="宋体" w:hAnsi="宋体" w:hint="eastAsia"/>
          <w:szCs w:val="21"/>
        </w:rPr>
        <w:t>⑥相似的案例：其他地方处理相同或者相似问题的经验；</w:t>
      </w:r>
    </w:p>
    <w:p w:rsidR="00126154" w:rsidRPr="00BF1070" w:rsidRDefault="00126154" w:rsidP="00126154">
      <w:pPr>
        <w:rPr>
          <w:rFonts w:ascii="宋体" w:hAnsi="宋体"/>
          <w:szCs w:val="21"/>
        </w:rPr>
      </w:pPr>
      <w:r w:rsidRPr="00BF1070">
        <w:rPr>
          <w:rFonts w:ascii="宋体" w:hAnsi="宋体" w:hint="eastAsia"/>
          <w:szCs w:val="21"/>
        </w:rPr>
        <w:t>⑦类比：不同种类问题的相似性的的比较；</w:t>
      </w:r>
    </w:p>
    <w:p w:rsidR="00126154" w:rsidRPr="00BF1070" w:rsidRDefault="00126154" w:rsidP="00126154">
      <w:pPr>
        <w:rPr>
          <w:rFonts w:ascii="宋体" w:hAnsi="宋体"/>
          <w:szCs w:val="21"/>
        </w:rPr>
      </w:pPr>
      <w:r w:rsidRPr="00BF1070">
        <w:rPr>
          <w:rFonts w:ascii="宋体" w:hAnsi="宋体" w:hint="eastAsia"/>
          <w:szCs w:val="21"/>
        </w:rPr>
        <w:t>⑧伦理体系：哲学或者其他社会学家所提出的社会正义、公平等理论。</w:t>
      </w:r>
    </w:p>
    <w:p w:rsidR="00126154" w:rsidRPr="00BF1070" w:rsidRDefault="00126154" w:rsidP="00126154">
      <w:pPr>
        <w:rPr>
          <w:rFonts w:ascii="宋体" w:hAnsi="宋体"/>
          <w:color w:val="000000"/>
          <w:szCs w:val="21"/>
        </w:rPr>
      </w:pPr>
      <w:r w:rsidRPr="00BF1070">
        <w:rPr>
          <w:rFonts w:ascii="宋体" w:hAnsi="宋体" w:hint="eastAsia"/>
          <w:color w:val="000000"/>
          <w:szCs w:val="21"/>
        </w:rPr>
        <w:t>2、政策方案可行性评估中影响政策目标实现的因素。</w:t>
      </w:r>
    </w:p>
    <w:p w:rsidR="00126154" w:rsidRPr="00BF1070" w:rsidRDefault="00126154" w:rsidP="00126154">
      <w:pPr>
        <w:rPr>
          <w:rFonts w:hAnsi="宋体" w:cs="宋体"/>
          <w:szCs w:val="21"/>
        </w:rPr>
      </w:pPr>
      <w:r w:rsidRPr="00BF1070">
        <w:rPr>
          <w:rFonts w:ascii="楷体" w:eastAsia="楷体" w:hAnsi="楷体" w:hint="eastAsia"/>
          <w:szCs w:val="21"/>
        </w:rPr>
        <w:t>（1） 技术可行性（technical feasible）。</w:t>
      </w:r>
      <w:r w:rsidRPr="00BF1070">
        <w:rPr>
          <w:rFonts w:hAnsi="宋体" w:cs="宋体" w:hint="eastAsia"/>
          <w:szCs w:val="21"/>
        </w:rPr>
        <w:t>技术可行性主要衡量政策或规划的具体产出是否能达到预期目的。</w:t>
      </w:r>
    </w:p>
    <w:p w:rsidR="00126154" w:rsidRPr="00BF1070" w:rsidRDefault="00126154" w:rsidP="00126154">
      <w:pPr>
        <w:rPr>
          <w:rFonts w:ascii="宋体" w:hAnsi="宋体" w:cs="宋体"/>
          <w:szCs w:val="21"/>
        </w:rPr>
      </w:pPr>
      <w:r w:rsidRPr="00BF1070">
        <w:rPr>
          <w:rFonts w:ascii="楷体" w:eastAsia="楷体" w:hAnsi="楷体" w:hint="eastAsia"/>
          <w:szCs w:val="21"/>
        </w:rPr>
        <w:t>（2） 经济可行性（economic feasible）。</w:t>
      </w:r>
      <w:r w:rsidRPr="00BF1070">
        <w:rPr>
          <w:rFonts w:ascii="宋体" w:hAnsi="Courier New" w:hint="eastAsia"/>
          <w:szCs w:val="21"/>
        </w:rPr>
        <w:t>经济可行性</w:t>
      </w:r>
      <w:r w:rsidRPr="00BF1070">
        <w:rPr>
          <w:rFonts w:ascii="宋体" w:hAnsi="宋体" w:cs="宋体" w:hint="eastAsia"/>
          <w:szCs w:val="21"/>
        </w:rPr>
        <w:t>主要关心政策规划的成本大小、产出的收益多少。</w:t>
      </w:r>
    </w:p>
    <w:p w:rsidR="00126154" w:rsidRPr="00BF1070" w:rsidRDefault="00126154" w:rsidP="00126154">
      <w:pPr>
        <w:rPr>
          <w:rFonts w:hAnsi="宋体" w:cs="宋体"/>
          <w:szCs w:val="21"/>
        </w:rPr>
      </w:pPr>
      <w:r w:rsidRPr="00BF1070">
        <w:rPr>
          <w:rFonts w:ascii="楷体" w:eastAsia="楷体" w:hAnsi="楷体" w:hint="eastAsia"/>
          <w:szCs w:val="21"/>
        </w:rPr>
        <w:t>（3） 政治可行性（political feasible）。</w:t>
      </w:r>
      <w:r w:rsidRPr="00BF1070">
        <w:rPr>
          <w:rFonts w:hAnsi="宋体" w:cs="宋体" w:hint="eastAsia"/>
          <w:szCs w:val="21"/>
        </w:rPr>
        <w:t>政治可行性主要考量政策规划对相关权力或利益集团的影响来衡量政策或规划的成效。</w:t>
      </w:r>
    </w:p>
    <w:p w:rsidR="00126154" w:rsidRPr="00BF1070" w:rsidRDefault="00126154" w:rsidP="00126154">
      <w:pPr>
        <w:rPr>
          <w:rFonts w:ascii="宋体" w:hAnsi="宋体"/>
          <w:color w:val="000000"/>
          <w:szCs w:val="21"/>
        </w:rPr>
      </w:pPr>
      <w:r w:rsidRPr="00BF1070">
        <w:rPr>
          <w:rFonts w:ascii="楷体" w:eastAsia="楷体" w:hAnsi="楷体" w:hint="eastAsia"/>
          <w:szCs w:val="21"/>
        </w:rPr>
        <w:t>（4） 行政可行性（administrative feasible）。</w:t>
      </w:r>
      <w:r w:rsidRPr="00BF1070">
        <w:rPr>
          <w:rFonts w:hAnsi="宋体" w:cs="宋体" w:hint="eastAsia"/>
          <w:szCs w:val="21"/>
        </w:rPr>
        <w:t>行政可行性主要关注在特定的社会环境特别是行政环境中实施某项政策规划的可能性。</w:t>
      </w:r>
    </w:p>
    <w:p w:rsidR="00126154" w:rsidRPr="00BF1070" w:rsidRDefault="00126154" w:rsidP="00126154">
      <w:pPr>
        <w:rPr>
          <w:rFonts w:asciiTheme="minorEastAsia" w:hAnsiTheme="minorEastAsia"/>
          <w:color w:val="000000"/>
          <w:szCs w:val="21"/>
        </w:rPr>
      </w:pPr>
      <w:r w:rsidRPr="00BF1070">
        <w:rPr>
          <w:rFonts w:ascii="宋体" w:hAnsi="宋体" w:hint="eastAsia"/>
          <w:color w:val="000000"/>
          <w:szCs w:val="21"/>
        </w:rPr>
        <w:t>3、威廉</w:t>
      </w:r>
      <w:r w:rsidRPr="00BF1070">
        <w:rPr>
          <w:rFonts w:asciiTheme="minorEastAsia" w:hAnsiTheme="minorEastAsia" w:hint="eastAsia"/>
          <w:color w:val="000000"/>
          <w:szCs w:val="21"/>
        </w:rPr>
        <w:t>·N.邓恩的政策方案评价标准。</w:t>
      </w:r>
    </w:p>
    <w:p w:rsidR="00126154" w:rsidRPr="00BF1070" w:rsidRDefault="00126154" w:rsidP="00126154">
      <w:pPr>
        <w:ind w:firstLineChars="200" w:firstLine="420"/>
        <w:rPr>
          <w:rFonts w:ascii="宋体" w:hAnsi="宋体"/>
          <w:szCs w:val="21"/>
        </w:rPr>
      </w:pPr>
      <w:r w:rsidRPr="00BF1070">
        <w:rPr>
          <w:rFonts w:ascii="宋体" w:hAnsi="宋体" w:hint="eastAsia"/>
          <w:szCs w:val="21"/>
        </w:rPr>
        <w:t>威廉·邓恩在《公共政策分析导论》一书中,把政策方案评价标准分为六类:</w:t>
      </w:r>
    </w:p>
    <w:p w:rsidR="00126154" w:rsidRPr="00BF1070" w:rsidRDefault="00126154" w:rsidP="00126154">
      <w:pPr>
        <w:rPr>
          <w:szCs w:val="21"/>
        </w:rPr>
      </w:pPr>
      <w:r w:rsidRPr="00BF1070">
        <w:rPr>
          <w:rFonts w:hint="eastAsia"/>
          <w:szCs w:val="21"/>
        </w:rPr>
        <w:t>（</w:t>
      </w:r>
      <w:r w:rsidRPr="00BF1070">
        <w:rPr>
          <w:rFonts w:hint="eastAsia"/>
          <w:szCs w:val="21"/>
        </w:rPr>
        <w:t>1</w:t>
      </w:r>
      <w:r w:rsidRPr="00BF1070">
        <w:rPr>
          <w:rFonts w:hint="eastAsia"/>
          <w:szCs w:val="21"/>
        </w:rPr>
        <w:t>）效益。效益是指某一特定方案能否实现所期望的目标，政策产出给社会公众带来正面的、积极的福利的程度。</w:t>
      </w:r>
    </w:p>
    <w:p w:rsidR="00126154" w:rsidRPr="00BF1070" w:rsidRDefault="00126154" w:rsidP="00126154">
      <w:pPr>
        <w:rPr>
          <w:szCs w:val="21"/>
        </w:rPr>
      </w:pPr>
      <w:r w:rsidRPr="00BF1070">
        <w:rPr>
          <w:rFonts w:hint="eastAsia"/>
          <w:szCs w:val="21"/>
        </w:rPr>
        <w:t>（</w:t>
      </w:r>
      <w:r w:rsidRPr="00BF1070">
        <w:rPr>
          <w:rFonts w:hint="eastAsia"/>
          <w:szCs w:val="21"/>
        </w:rPr>
        <w:t>2</w:t>
      </w:r>
      <w:r w:rsidRPr="00BF1070">
        <w:rPr>
          <w:rFonts w:hint="eastAsia"/>
          <w:szCs w:val="21"/>
        </w:rPr>
        <w:t>）效率。效率是指特定政策方案投入与产出的比率，它主要是一个量的概念。</w:t>
      </w:r>
    </w:p>
    <w:p w:rsidR="00126154" w:rsidRPr="00BF1070" w:rsidRDefault="00126154" w:rsidP="00126154">
      <w:pPr>
        <w:rPr>
          <w:szCs w:val="21"/>
        </w:rPr>
      </w:pPr>
      <w:r w:rsidRPr="00BF1070">
        <w:rPr>
          <w:rFonts w:ascii="宋体" w:hAnsi="宋体" w:hint="eastAsia"/>
          <w:szCs w:val="21"/>
        </w:rPr>
        <w:t>（3）</w:t>
      </w:r>
      <w:r w:rsidRPr="00BF1070">
        <w:rPr>
          <w:rFonts w:hint="eastAsia"/>
          <w:szCs w:val="21"/>
        </w:rPr>
        <w:t>充分性。充分性是指特定的政策效益满足引起政策问题的需要、价值或机会的有效程度，它明确了对政策方案和有价值的结果之间关系强度的期望。</w:t>
      </w:r>
    </w:p>
    <w:p w:rsidR="00126154" w:rsidRPr="00BF1070" w:rsidRDefault="00126154" w:rsidP="00126154">
      <w:pPr>
        <w:rPr>
          <w:rFonts w:ascii="宋体" w:hAnsi="宋体"/>
          <w:szCs w:val="21"/>
        </w:rPr>
      </w:pPr>
      <w:r w:rsidRPr="00BF1070">
        <w:rPr>
          <w:rFonts w:ascii="宋体" w:hAnsi="宋体" w:hint="eastAsia"/>
          <w:szCs w:val="21"/>
        </w:rPr>
        <w:t>（4）公平性。公平性是指效果和努力在社会不同群体中分配的公平程度。</w:t>
      </w:r>
    </w:p>
    <w:p w:rsidR="00126154" w:rsidRPr="00BF1070" w:rsidRDefault="00126154" w:rsidP="00126154">
      <w:pPr>
        <w:rPr>
          <w:rFonts w:ascii="宋体" w:hAnsi="宋体"/>
          <w:szCs w:val="21"/>
        </w:rPr>
      </w:pPr>
      <w:r w:rsidRPr="00BF1070">
        <w:rPr>
          <w:rFonts w:ascii="宋体" w:hAnsi="宋体" w:hint="eastAsia"/>
          <w:szCs w:val="21"/>
        </w:rPr>
        <w:t>（5）回应性。回应性是指政策满足特定群体的需要、偏好或者价值观的程度。</w:t>
      </w:r>
    </w:p>
    <w:p w:rsidR="00126154" w:rsidRPr="00BF1070" w:rsidRDefault="00126154" w:rsidP="00126154">
      <w:pPr>
        <w:rPr>
          <w:rFonts w:asciiTheme="minorEastAsia" w:hAnsiTheme="minorEastAsia"/>
          <w:color w:val="000000"/>
          <w:szCs w:val="21"/>
        </w:rPr>
      </w:pPr>
      <w:r w:rsidRPr="00BF1070">
        <w:rPr>
          <w:rFonts w:ascii="宋体" w:hAnsi="宋体" w:hint="eastAsia"/>
          <w:szCs w:val="21"/>
        </w:rPr>
        <w:t>（6）适当性。适当性是指一项计划的目标和支持这些目标的前提是否站得住脚。</w:t>
      </w:r>
    </w:p>
    <w:p w:rsidR="00126154" w:rsidRPr="00BF1070" w:rsidRDefault="00126154" w:rsidP="00126154">
      <w:pPr>
        <w:rPr>
          <w:rFonts w:asciiTheme="minorEastAsia" w:hAnsiTheme="minorEastAsia"/>
          <w:color w:val="000000"/>
          <w:szCs w:val="21"/>
        </w:rPr>
      </w:pPr>
      <w:r w:rsidRPr="00BF1070">
        <w:rPr>
          <w:rFonts w:asciiTheme="minorEastAsia" w:hAnsiTheme="minorEastAsia" w:hint="eastAsia"/>
          <w:color w:val="000000"/>
          <w:szCs w:val="21"/>
        </w:rPr>
        <w:t>4、政策方案优选中共识形成的途径。</w:t>
      </w:r>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方案优选过程中决策者形成共识的途径通常有三种，即交换、说服和强制。</w:t>
      </w:r>
    </w:p>
    <w:p w:rsidR="00126154" w:rsidRPr="00BF1070" w:rsidRDefault="00126154" w:rsidP="00126154">
      <w:pPr>
        <w:tabs>
          <w:tab w:val="left" w:pos="720"/>
        </w:tabs>
        <w:ind w:firstLineChars="200" w:firstLine="420"/>
        <w:rPr>
          <w:rFonts w:ascii="宋体" w:hAnsi="Courier New"/>
          <w:szCs w:val="21"/>
        </w:rPr>
      </w:pPr>
      <w:r w:rsidRPr="00BF1070">
        <w:rPr>
          <w:rFonts w:ascii="楷体" w:eastAsia="楷体" w:hAnsi="楷体" w:hint="eastAsia"/>
          <w:szCs w:val="21"/>
        </w:rPr>
        <w:t>（1） 交换</w:t>
      </w:r>
      <w:r w:rsidRPr="00BF1070">
        <w:rPr>
          <w:rFonts w:ascii="宋体" w:hAnsi="Courier New" w:hint="eastAsia"/>
          <w:szCs w:val="21"/>
        </w:rPr>
        <w:t>。公共政策说到底是政府为了解决和协调公众利益矛盾而制定的行为准则。因此，政府决策过程就是形成一定的规则，使公众利益得以平衡的过程。要形成大家能普遍接受的规则，交换是主要手段与形式。</w:t>
      </w:r>
    </w:p>
    <w:p w:rsidR="00126154" w:rsidRPr="00BF1070" w:rsidRDefault="00126154" w:rsidP="00126154">
      <w:pPr>
        <w:tabs>
          <w:tab w:val="left" w:pos="720"/>
        </w:tabs>
        <w:ind w:firstLineChars="200" w:firstLine="420"/>
        <w:rPr>
          <w:rFonts w:ascii="宋体" w:hAnsi="Courier New"/>
          <w:szCs w:val="21"/>
        </w:rPr>
      </w:pPr>
      <w:r w:rsidRPr="00BF1070">
        <w:rPr>
          <w:rFonts w:ascii="楷体" w:eastAsia="楷体" w:hAnsi="楷体" w:hint="eastAsia"/>
          <w:szCs w:val="21"/>
        </w:rPr>
        <w:t>（2） 说服。</w:t>
      </w:r>
      <w:r w:rsidRPr="00BF1070">
        <w:rPr>
          <w:rFonts w:ascii="宋体" w:hAnsi="Courier New" w:hint="eastAsia"/>
          <w:szCs w:val="21"/>
        </w:rPr>
        <w:t>说服是指某一决策主体以另一决策主体为对象，试图证明自己在选择某一决策方案上所采取的立场、态度的正确性与合理性，从而要求对方给予理解和支持的行为。说服也是方案优选中达成共识的常用手段。</w:t>
      </w:r>
    </w:p>
    <w:p w:rsidR="00126154" w:rsidRPr="00BF1070" w:rsidRDefault="00126154" w:rsidP="00126154">
      <w:pPr>
        <w:tabs>
          <w:tab w:val="left" w:pos="720"/>
        </w:tabs>
        <w:ind w:firstLineChars="200" w:firstLine="420"/>
        <w:rPr>
          <w:rFonts w:ascii="楷体" w:eastAsia="楷体" w:hAnsi="楷体"/>
          <w:szCs w:val="21"/>
        </w:rPr>
      </w:pPr>
      <w:r w:rsidRPr="00BF1070">
        <w:rPr>
          <w:rFonts w:ascii="楷体" w:eastAsia="楷体" w:hAnsi="楷体" w:hint="eastAsia"/>
          <w:szCs w:val="21"/>
        </w:rPr>
        <w:t>（3） 强制。</w:t>
      </w:r>
      <w:r w:rsidRPr="00BF1070">
        <w:rPr>
          <w:rFonts w:ascii="宋体" w:hAnsi="Courier New" w:hint="eastAsia"/>
          <w:szCs w:val="21"/>
        </w:rPr>
        <w:t>在政策制定过程中还常常使用强制的方式。强制是某些决策者利用手中控制的权力、物质及其他优势，在优选政策方案时，迫使与自己利益不一致的决策者放弃原先所持的价值、立场、态度的行为。</w:t>
      </w:r>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交换、说服和强制这三种共识形成途径既有区别，又有联系，在实践中常常交叉、混合使用。</w:t>
      </w:r>
    </w:p>
    <w:p w:rsidR="00126154" w:rsidRPr="00BF1070" w:rsidRDefault="00126154" w:rsidP="00126154">
      <w:pPr>
        <w:rPr>
          <w:rFonts w:asciiTheme="minorEastAsia" w:hAnsiTheme="minorEastAsia"/>
          <w:color w:val="000000"/>
          <w:szCs w:val="21"/>
        </w:rPr>
      </w:pPr>
    </w:p>
    <w:p w:rsidR="00126154" w:rsidRPr="00BF1070" w:rsidRDefault="00126154" w:rsidP="00126154">
      <w:pPr>
        <w:rPr>
          <w:rFonts w:asciiTheme="minorEastAsia" w:hAnsiTheme="minorEastAsia"/>
          <w:color w:val="000000"/>
          <w:szCs w:val="21"/>
        </w:rPr>
      </w:pPr>
      <w:r w:rsidRPr="00BF1070">
        <w:rPr>
          <w:rFonts w:asciiTheme="minorEastAsia" w:hAnsiTheme="minorEastAsia" w:hint="eastAsia"/>
          <w:color w:val="000000"/>
          <w:szCs w:val="21"/>
        </w:rPr>
        <w:t>5、西蒙提出的解决决策过程中的冲突的方式。</w:t>
      </w:r>
    </w:p>
    <w:p w:rsidR="00126154" w:rsidRPr="00BF1070" w:rsidRDefault="00126154" w:rsidP="00126154">
      <w:pPr>
        <w:ind w:firstLine="420"/>
        <w:rPr>
          <w:rFonts w:ascii="宋体" w:hAnsi="宋体"/>
          <w:szCs w:val="21"/>
        </w:rPr>
      </w:pPr>
      <w:r w:rsidRPr="00BF1070">
        <w:rPr>
          <w:rFonts w:ascii="宋体" w:hAnsi="宋体" w:hint="eastAsia"/>
          <w:szCs w:val="21"/>
        </w:rPr>
        <w:t>①要确定一个满足共同准则的解决问题的办法。</w:t>
      </w:r>
    </w:p>
    <w:p w:rsidR="00126154" w:rsidRPr="00BF1070" w:rsidRDefault="00126154" w:rsidP="00126154">
      <w:pPr>
        <w:ind w:firstLine="420"/>
        <w:rPr>
          <w:rFonts w:ascii="宋体" w:hAnsi="宋体"/>
          <w:szCs w:val="21"/>
        </w:rPr>
      </w:pPr>
      <w:r w:rsidRPr="00BF1070">
        <w:rPr>
          <w:rFonts w:ascii="宋体" w:hAnsi="宋体" w:hint="eastAsia"/>
          <w:szCs w:val="21"/>
        </w:rPr>
        <w:t>②用劝说的方法，改变个人目标，使之与组织目标一致。</w:t>
      </w:r>
    </w:p>
    <w:p w:rsidR="00126154" w:rsidRPr="00BF1070" w:rsidRDefault="00126154" w:rsidP="00126154">
      <w:pPr>
        <w:ind w:firstLine="420"/>
        <w:rPr>
          <w:rFonts w:ascii="宋体" w:hAnsi="宋体"/>
          <w:szCs w:val="21"/>
        </w:rPr>
      </w:pPr>
      <w:r w:rsidRPr="00BF1070">
        <w:rPr>
          <w:rFonts w:ascii="宋体" w:hAnsi="宋体" w:hint="eastAsia"/>
          <w:szCs w:val="21"/>
        </w:rPr>
        <w:lastRenderedPageBreak/>
        <w:t>③当目标问题上的意见分歧不可改变时，可采用协议方式。</w:t>
      </w:r>
    </w:p>
    <w:p w:rsidR="00126154" w:rsidRPr="00BF1070" w:rsidRDefault="00126154" w:rsidP="00126154">
      <w:pPr>
        <w:ind w:firstLine="420"/>
        <w:rPr>
          <w:rFonts w:ascii="宋体" w:hAnsi="宋体"/>
          <w:szCs w:val="21"/>
        </w:rPr>
      </w:pPr>
      <w:r w:rsidRPr="00BF1070">
        <w:rPr>
          <w:rFonts w:ascii="宋体" w:hAnsi="宋体" w:hint="eastAsia"/>
          <w:szCs w:val="21"/>
        </w:rPr>
        <w:t>④与协议性质相似，可使用权术来解决群体间的利益冲突。</w:t>
      </w:r>
    </w:p>
    <w:p w:rsidR="00126154" w:rsidRPr="00BF1070" w:rsidRDefault="00126154" w:rsidP="00126154">
      <w:pPr>
        <w:ind w:firstLine="420"/>
        <w:rPr>
          <w:rFonts w:ascii="宋体" w:hAnsi="宋体"/>
          <w:szCs w:val="21"/>
        </w:rPr>
      </w:pPr>
      <w:r w:rsidRPr="00BF1070">
        <w:rPr>
          <w:rFonts w:ascii="宋体" w:hAnsi="宋体" w:hint="eastAsia"/>
          <w:szCs w:val="21"/>
        </w:rPr>
        <w:t>所以，因个人不能做出决定所引起的利益冲突，主要采用前两种方式；因组织冲突所导致的群体间的利益冲突，主要采用后两种方式。</w:t>
      </w:r>
    </w:p>
    <w:p w:rsidR="00126154" w:rsidRPr="00BF1070" w:rsidRDefault="00126154" w:rsidP="00126154">
      <w:pPr>
        <w:rPr>
          <w:rFonts w:asciiTheme="minorEastAsia" w:hAnsiTheme="minorEastAsia"/>
          <w:color w:val="000000"/>
          <w:szCs w:val="21"/>
        </w:rPr>
      </w:pPr>
      <w:r w:rsidRPr="00BF1070">
        <w:rPr>
          <w:rFonts w:asciiTheme="minorEastAsia" w:hAnsiTheme="minorEastAsia" w:hint="eastAsia"/>
          <w:color w:val="000000"/>
          <w:szCs w:val="21"/>
        </w:rPr>
        <w:t>五、论述题</w:t>
      </w:r>
    </w:p>
    <w:p w:rsidR="00126154" w:rsidRPr="00BF1070" w:rsidRDefault="00126154" w:rsidP="00126154">
      <w:pPr>
        <w:rPr>
          <w:rFonts w:asciiTheme="minorEastAsia" w:hAnsiTheme="minorEastAsia"/>
          <w:color w:val="000000"/>
          <w:szCs w:val="21"/>
        </w:rPr>
      </w:pPr>
      <w:r w:rsidRPr="00BF1070">
        <w:rPr>
          <w:rFonts w:asciiTheme="minorEastAsia" w:hAnsiTheme="minorEastAsia" w:hint="eastAsia"/>
          <w:color w:val="000000"/>
          <w:szCs w:val="21"/>
        </w:rPr>
        <w:t>试论述公共政策合法化。</w:t>
      </w:r>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经过评估论证最后抉择出的政策方案，并不能立即付诸实施，它需要按照一定程序接受审查，在取得合法化地位，即成为公共政策后，才能在全社会具有约束力与权威性。这一过程就是公共政策的合法化。</w:t>
      </w:r>
      <w:bookmarkStart w:id="0" w:name="_Toc2993"/>
      <w:bookmarkStart w:id="1" w:name="_Toc374428757"/>
      <w:bookmarkStart w:id="2" w:name="_Toc374428825"/>
      <w:bookmarkStart w:id="3" w:name="_Toc374428920"/>
      <w:bookmarkStart w:id="4" w:name="_Toc423101695"/>
    </w:p>
    <w:p w:rsidR="00126154" w:rsidRPr="00BF1070" w:rsidRDefault="00126154" w:rsidP="00126154">
      <w:pPr>
        <w:ind w:firstLineChars="200" w:firstLine="420"/>
        <w:rPr>
          <w:rFonts w:ascii="宋体" w:hAnsi="Courier New"/>
          <w:szCs w:val="21"/>
        </w:rPr>
      </w:pPr>
      <w:r w:rsidRPr="00BF1070">
        <w:rPr>
          <w:rFonts w:hint="eastAsia"/>
          <w:szCs w:val="21"/>
        </w:rPr>
        <w:t>（一）公共政策合法化的</w:t>
      </w:r>
      <w:bookmarkEnd w:id="0"/>
      <w:bookmarkEnd w:id="1"/>
      <w:bookmarkEnd w:id="2"/>
      <w:bookmarkEnd w:id="3"/>
      <w:r w:rsidRPr="00BF1070">
        <w:rPr>
          <w:rFonts w:hint="eastAsia"/>
          <w:szCs w:val="21"/>
        </w:rPr>
        <w:t>含义</w:t>
      </w:r>
      <w:bookmarkEnd w:id="4"/>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对于“公共政策合法化”这一概念，应该从广义和狭义两个角度进行理解。</w:t>
      </w:r>
    </w:p>
    <w:p w:rsidR="00126154" w:rsidRPr="00BF1070" w:rsidRDefault="00126154" w:rsidP="00126154">
      <w:pPr>
        <w:ind w:firstLineChars="200" w:firstLine="422"/>
        <w:rPr>
          <w:rFonts w:ascii="宋体" w:hAnsi="宋体"/>
          <w:b/>
          <w:szCs w:val="21"/>
        </w:rPr>
      </w:pPr>
      <w:r w:rsidRPr="00BF1070">
        <w:rPr>
          <w:rFonts w:ascii="宋体" w:hAnsi="宋体" w:hint="eastAsia"/>
          <w:b/>
          <w:szCs w:val="21"/>
        </w:rPr>
        <w:t>1.广义的公共政策合法化</w:t>
      </w:r>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从广义角度而言，一般认为，能够被公众认可、接受、遵从和推行的政策就是具有合法性的政策，而使政策能够被公众认可、接受、遵从和推行的过程就是公共政策的合法化过程。</w:t>
      </w:r>
    </w:p>
    <w:p w:rsidR="00126154" w:rsidRPr="00BF1070" w:rsidRDefault="00126154" w:rsidP="00126154">
      <w:pPr>
        <w:ind w:firstLineChars="200" w:firstLine="422"/>
        <w:rPr>
          <w:rFonts w:ascii="宋体" w:hAnsi="宋体"/>
          <w:b/>
          <w:szCs w:val="21"/>
        </w:rPr>
      </w:pPr>
      <w:r w:rsidRPr="00BF1070">
        <w:rPr>
          <w:rFonts w:ascii="宋体" w:hAnsi="宋体" w:hint="eastAsia"/>
          <w:b/>
          <w:szCs w:val="21"/>
        </w:rPr>
        <w:t>2.狭义的公共政策合法化</w:t>
      </w:r>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从狭义角度而言，我们主要偏重于从法律角度来解释公共政策合法化这一概念，它包括决策主体合法、决策程序合法、政策内容合法等内容。</w:t>
      </w:r>
    </w:p>
    <w:p w:rsidR="00126154" w:rsidRPr="00BF1070" w:rsidRDefault="00126154" w:rsidP="00126154">
      <w:pPr>
        <w:tabs>
          <w:tab w:val="left" w:pos="720"/>
        </w:tabs>
        <w:ind w:firstLineChars="200" w:firstLine="420"/>
        <w:rPr>
          <w:rFonts w:ascii="楷体" w:eastAsia="楷体" w:hAnsi="楷体"/>
          <w:szCs w:val="21"/>
        </w:rPr>
      </w:pPr>
      <w:r w:rsidRPr="00BF1070">
        <w:rPr>
          <w:rFonts w:ascii="楷体" w:eastAsia="楷体" w:hAnsi="楷体" w:hint="eastAsia"/>
          <w:szCs w:val="21"/>
        </w:rPr>
        <w:t>（1） 合法的决策主体。</w:t>
      </w:r>
      <w:r w:rsidRPr="00BF1070">
        <w:rPr>
          <w:rFonts w:hint="eastAsia"/>
          <w:szCs w:val="21"/>
        </w:rPr>
        <w:t>要保证公共政策合法化，其前提是决策主体及其决策权力的合法化。决策主体的组建及其享有的各项权力是宪法和法律规定的，是由国家权力机关或上级行政机关授予的。政府的决策权力在来源方式上根本不同于公民权利，在现代法治政府的构架下，对前者而言，“法无明文授权，政府不得为之”；而对后者而言，则是“法无明文禁止，人人得而为之”。决策主体依法组建、依法获得授权，这是公共政策合法化的前提条件。</w:t>
      </w:r>
    </w:p>
    <w:p w:rsidR="00126154" w:rsidRPr="00BF1070" w:rsidRDefault="00126154" w:rsidP="00126154">
      <w:pPr>
        <w:tabs>
          <w:tab w:val="left" w:pos="720"/>
        </w:tabs>
        <w:ind w:firstLineChars="200" w:firstLine="420"/>
        <w:rPr>
          <w:rFonts w:ascii="楷体" w:eastAsia="楷体" w:hAnsi="楷体"/>
          <w:szCs w:val="21"/>
        </w:rPr>
      </w:pPr>
      <w:r w:rsidRPr="00BF1070">
        <w:rPr>
          <w:rFonts w:ascii="楷体" w:eastAsia="楷体" w:hAnsi="楷体" w:hint="eastAsia"/>
          <w:szCs w:val="21"/>
        </w:rPr>
        <w:t>（2） 合法的决策程序。</w:t>
      </w:r>
      <w:r w:rsidRPr="00BF1070">
        <w:rPr>
          <w:rFonts w:hint="eastAsia"/>
          <w:szCs w:val="21"/>
        </w:rPr>
        <w:t>程序之所以重要，主要是因为它是规范决策主体行为的有效途径。如果没有程序作保证，公共政策的制定就很有可能演变成随机性行为，使个人或少数人的意愿凌驾于组织目标之上，个人行为代替组织行为，这绝不是什么好现象。从实质合理的角度而言，我们并不否认政治家能够做出英明的个人决断，但如果完全寄希望于决策者个人的英明伟大、道德高尚、行为自律和大公无私，那是非常不可靠的，历史的经验证明了这一点。所以，我们需要对程序做出必要的规范，使之符合法律的要求，以更完善的形式合理抑制可能产生的实质的不合理。</w:t>
      </w:r>
    </w:p>
    <w:p w:rsidR="00126154" w:rsidRPr="00BF1070" w:rsidRDefault="00126154" w:rsidP="00126154">
      <w:pPr>
        <w:tabs>
          <w:tab w:val="left" w:pos="720"/>
        </w:tabs>
        <w:ind w:firstLineChars="200" w:firstLine="420"/>
        <w:rPr>
          <w:szCs w:val="21"/>
        </w:rPr>
      </w:pPr>
      <w:r w:rsidRPr="00BF1070">
        <w:rPr>
          <w:rFonts w:ascii="楷体" w:eastAsia="楷体" w:hAnsi="楷体" w:hint="eastAsia"/>
          <w:szCs w:val="21"/>
        </w:rPr>
        <w:t>（3） 合法的政策内容。</w:t>
      </w:r>
      <w:r w:rsidRPr="00BF1070">
        <w:rPr>
          <w:rFonts w:hint="eastAsia"/>
          <w:szCs w:val="21"/>
        </w:rPr>
        <w:t>政策内容的合法性主要是指公共政策不能与国家宪法和现行法律相抵触，公共政策在内容上不仅要符合有关的法律原则，而且要符合法律的具体规定。为了做到这一点，我们不仅需要在决策过程中把备选方案与相关的法律法规相对照，而且需要充分发挥司法机关的审查作用。必要的话，应考虑在政策制定的相关程序中建立专门的法律审查程序。</w:t>
      </w:r>
      <w:bookmarkStart w:id="5" w:name="_Toc7279"/>
      <w:bookmarkStart w:id="6" w:name="_Toc374428758"/>
      <w:bookmarkStart w:id="7" w:name="_Toc374428826"/>
      <w:bookmarkStart w:id="8" w:name="_Toc374428921"/>
      <w:bookmarkStart w:id="9" w:name="_Toc423101696"/>
    </w:p>
    <w:p w:rsidR="00126154" w:rsidRPr="00BF1070" w:rsidRDefault="00126154" w:rsidP="00126154">
      <w:pPr>
        <w:tabs>
          <w:tab w:val="left" w:pos="720"/>
        </w:tabs>
        <w:ind w:firstLineChars="200" w:firstLine="420"/>
        <w:rPr>
          <w:rFonts w:ascii="楷体" w:eastAsia="楷体" w:hAnsi="楷体"/>
          <w:szCs w:val="21"/>
        </w:rPr>
      </w:pPr>
      <w:r w:rsidRPr="00BF1070">
        <w:rPr>
          <w:rFonts w:hint="eastAsia"/>
          <w:szCs w:val="21"/>
        </w:rPr>
        <w:t>（二）公共政策合法化的程序</w:t>
      </w:r>
      <w:bookmarkEnd w:id="5"/>
      <w:bookmarkEnd w:id="6"/>
      <w:bookmarkEnd w:id="7"/>
      <w:bookmarkEnd w:id="8"/>
      <w:bookmarkEnd w:id="9"/>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公共政策合法化的程序是指政策方案获得合法地位的步骤、次序和方式。不同的政策方案，不同的合法化主体，往往导致不同的合法化程序，这说明政策合法化的程序具有相对性的特点。</w:t>
      </w:r>
    </w:p>
    <w:p w:rsidR="00126154" w:rsidRPr="00BF1070" w:rsidRDefault="00126154" w:rsidP="00126154">
      <w:pPr>
        <w:ind w:firstLineChars="200" w:firstLine="422"/>
        <w:rPr>
          <w:rFonts w:ascii="宋体" w:hAnsi="宋体"/>
          <w:b/>
          <w:szCs w:val="21"/>
        </w:rPr>
      </w:pPr>
      <w:r w:rsidRPr="00BF1070">
        <w:rPr>
          <w:rFonts w:ascii="宋体" w:hAnsi="宋体" w:hint="eastAsia"/>
          <w:b/>
          <w:szCs w:val="21"/>
        </w:rPr>
        <w:t>1.立法机关的政策合法化程序</w:t>
      </w:r>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立法机关作为国家权力机关，其政策合法化一般要经过下列程序：</w:t>
      </w:r>
    </w:p>
    <w:p w:rsidR="00126154" w:rsidRPr="00BF1070" w:rsidRDefault="00126154" w:rsidP="00126154">
      <w:pPr>
        <w:tabs>
          <w:tab w:val="left" w:pos="720"/>
        </w:tabs>
        <w:ind w:firstLineChars="200" w:firstLine="420"/>
        <w:rPr>
          <w:rFonts w:ascii="楷体" w:eastAsia="楷体" w:hAnsi="楷体"/>
          <w:szCs w:val="21"/>
        </w:rPr>
      </w:pPr>
      <w:r w:rsidRPr="00BF1070">
        <w:rPr>
          <w:rFonts w:ascii="楷体" w:eastAsia="楷体" w:hAnsi="楷体" w:hint="eastAsia"/>
          <w:szCs w:val="21"/>
        </w:rPr>
        <w:t>（1） 提出议案。</w:t>
      </w:r>
      <w:r w:rsidRPr="00BF1070">
        <w:rPr>
          <w:rFonts w:hint="eastAsia"/>
          <w:szCs w:val="21"/>
        </w:rPr>
        <w:t>议案是各种议事提案的总称。按照立法机关的议事规则，提出议案的同时不一定要提出法律或政策的具体草案。但政策合法化是将已经过政策规划而获得的政策方案提交立法机关审议批准，因此，提出议案的同时也就提出了相应的政策方案。</w:t>
      </w:r>
    </w:p>
    <w:p w:rsidR="00126154" w:rsidRPr="00BF1070" w:rsidRDefault="00126154" w:rsidP="00126154">
      <w:pPr>
        <w:tabs>
          <w:tab w:val="left" w:pos="720"/>
        </w:tabs>
        <w:ind w:firstLineChars="200" w:firstLine="420"/>
        <w:rPr>
          <w:rFonts w:ascii="楷体" w:eastAsia="楷体" w:hAnsi="楷体"/>
          <w:szCs w:val="21"/>
        </w:rPr>
      </w:pPr>
      <w:r w:rsidRPr="00BF1070">
        <w:rPr>
          <w:rFonts w:ascii="楷体" w:eastAsia="楷体" w:hAnsi="楷体" w:hint="eastAsia"/>
          <w:szCs w:val="21"/>
        </w:rPr>
        <w:t>（2） 审议议案。</w:t>
      </w:r>
      <w:r w:rsidRPr="00BF1070">
        <w:rPr>
          <w:rFonts w:hint="eastAsia"/>
          <w:szCs w:val="21"/>
        </w:rPr>
        <w:t>议案审议即由权力机关对议案运用审议权，决定其是否列入议事日程，</w:t>
      </w:r>
      <w:r w:rsidRPr="00BF1070">
        <w:rPr>
          <w:rFonts w:hint="eastAsia"/>
          <w:szCs w:val="21"/>
        </w:rPr>
        <w:lastRenderedPageBreak/>
        <w:t>是否需要修改以及如何进行修改的专门活动。</w:t>
      </w:r>
    </w:p>
    <w:p w:rsidR="00126154" w:rsidRPr="00BF1070" w:rsidRDefault="00126154" w:rsidP="00126154">
      <w:pPr>
        <w:tabs>
          <w:tab w:val="left" w:pos="720"/>
        </w:tabs>
        <w:ind w:firstLineChars="200" w:firstLine="420"/>
        <w:rPr>
          <w:szCs w:val="21"/>
        </w:rPr>
      </w:pPr>
      <w:r w:rsidRPr="00BF1070">
        <w:rPr>
          <w:rFonts w:ascii="楷体" w:eastAsia="楷体" w:hAnsi="楷体" w:hint="eastAsia"/>
          <w:szCs w:val="21"/>
        </w:rPr>
        <w:t>（3） 表决和通过议案。</w:t>
      </w:r>
      <w:r w:rsidRPr="00BF1070">
        <w:rPr>
          <w:rFonts w:hint="eastAsia"/>
          <w:szCs w:val="21"/>
        </w:rPr>
        <w:t>经过表决，政策方案如果获得法定数目以上人员的赞成、同意、肯定，即为通过。</w:t>
      </w:r>
    </w:p>
    <w:p w:rsidR="00126154" w:rsidRPr="00BF1070" w:rsidRDefault="00126154" w:rsidP="00126154">
      <w:pPr>
        <w:tabs>
          <w:tab w:val="left" w:pos="720"/>
        </w:tabs>
        <w:ind w:firstLineChars="200" w:firstLine="420"/>
        <w:rPr>
          <w:rFonts w:ascii="楷体" w:eastAsia="楷体" w:hAnsi="楷体"/>
          <w:szCs w:val="21"/>
        </w:rPr>
      </w:pPr>
      <w:r w:rsidRPr="00BF1070">
        <w:rPr>
          <w:rFonts w:ascii="楷体" w:eastAsia="楷体" w:hAnsi="楷体" w:hint="eastAsia"/>
          <w:szCs w:val="21"/>
        </w:rPr>
        <w:t>（4） 公布政策。</w:t>
      </w:r>
      <w:r w:rsidRPr="00BF1070">
        <w:rPr>
          <w:rFonts w:hint="eastAsia"/>
          <w:szCs w:val="21"/>
        </w:rPr>
        <w:t>政策方案经表决通过后，有的还需经过其他机关或其他形式的批准、认可后，即成为正式的公共政策。但此时的政策还不能立即执行，还需经过公布程序。</w:t>
      </w:r>
    </w:p>
    <w:p w:rsidR="00126154" w:rsidRPr="00BF1070" w:rsidRDefault="00126154" w:rsidP="00126154">
      <w:pPr>
        <w:ind w:firstLineChars="200" w:firstLine="422"/>
        <w:rPr>
          <w:rFonts w:ascii="宋体" w:hAnsi="宋体"/>
          <w:b/>
          <w:szCs w:val="21"/>
        </w:rPr>
      </w:pPr>
      <w:r w:rsidRPr="00BF1070">
        <w:rPr>
          <w:rFonts w:ascii="宋体" w:hAnsi="宋体" w:hint="eastAsia"/>
          <w:b/>
          <w:szCs w:val="21"/>
        </w:rPr>
        <w:t>2.行政机关的政策合法化程序</w:t>
      </w:r>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行政机关政策合法化的过程是与政府决策的领导体制紧密相连的。领导体制的不同往往导致政策合法化程序的差异。在此体制下，我国行政机关的政策合法化通常要经过下列程序：</w:t>
      </w:r>
    </w:p>
    <w:p w:rsidR="00126154" w:rsidRPr="00BF1070" w:rsidRDefault="00126154" w:rsidP="00126154">
      <w:pPr>
        <w:tabs>
          <w:tab w:val="left" w:pos="720"/>
        </w:tabs>
        <w:ind w:firstLineChars="150" w:firstLine="315"/>
        <w:rPr>
          <w:rFonts w:ascii="楷体" w:eastAsia="楷体" w:hAnsi="楷体"/>
          <w:szCs w:val="21"/>
        </w:rPr>
      </w:pPr>
      <w:r w:rsidRPr="00BF1070">
        <w:rPr>
          <w:rFonts w:ascii="楷体" w:eastAsia="楷体" w:hAnsi="楷体" w:hint="eastAsia"/>
          <w:szCs w:val="21"/>
        </w:rPr>
        <w:t>（1） 法制工作机构的审查。</w:t>
      </w:r>
      <w:r w:rsidRPr="00BF1070">
        <w:rPr>
          <w:rFonts w:hint="eastAsia"/>
          <w:szCs w:val="21"/>
        </w:rPr>
        <w:t>目前，我国县级以上各级人民政府都设置了专门的法制工作机构，其重要职责之一就是审查政策方案的合法性。相关行政部门拟定政策方案后，一般先由法制工作机构审查，通过后再报领导审批或领导会议讨论决定。</w:t>
      </w:r>
    </w:p>
    <w:p w:rsidR="00126154" w:rsidRPr="00BF1070" w:rsidRDefault="00126154" w:rsidP="00126154">
      <w:pPr>
        <w:tabs>
          <w:tab w:val="left" w:pos="720"/>
        </w:tabs>
        <w:ind w:firstLineChars="200" w:firstLine="420"/>
        <w:rPr>
          <w:rFonts w:ascii="楷体" w:eastAsia="楷体" w:hAnsi="楷体"/>
          <w:szCs w:val="21"/>
        </w:rPr>
      </w:pPr>
      <w:r w:rsidRPr="00BF1070">
        <w:rPr>
          <w:rFonts w:ascii="楷体" w:eastAsia="楷体" w:hAnsi="楷体" w:hint="eastAsia"/>
          <w:szCs w:val="21"/>
        </w:rPr>
        <w:t>（2） 领导决策会议决定。</w:t>
      </w:r>
      <w:r w:rsidRPr="00BF1070">
        <w:rPr>
          <w:rFonts w:hint="eastAsia"/>
          <w:szCs w:val="21"/>
        </w:rPr>
        <w:t>一般性的政策方案由主管的行政领导决定后颁布；重大的政策方案则要召开领导常务会议、全体会议或行政首长办公会议进行讨论，由行政首长行使最后的决定权。我国不采取委员会制的一人一票的少数服从多数的办法，而是大家畅所欲言，集思广益，充分发挥集体智慧的作用，对于应该做出决定的问题，由行政首长最终“拍板定案”。</w:t>
      </w:r>
    </w:p>
    <w:p w:rsidR="00126154" w:rsidRPr="00BF1070" w:rsidRDefault="00126154" w:rsidP="00126154">
      <w:pPr>
        <w:tabs>
          <w:tab w:val="left" w:pos="720"/>
        </w:tabs>
        <w:ind w:firstLineChars="200" w:firstLine="420"/>
        <w:rPr>
          <w:szCs w:val="21"/>
        </w:rPr>
      </w:pPr>
      <w:r w:rsidRPr="00BF1070">
        <w:rPr>
          <w:rFonts w:ascii="楷体" w:eastAsia="楷体" w:hAnsi="楷体" w:hint="eastAsia"/>
          <w:szCs w:val="21"/>
        </w:rPr>
        <w:t>（3） 行政首长签署发布政策。</w:t>
      </w:r>
      <w:r w:rsidRPr="00BF1070">
        <w:rPr>
          <w:rFonts w:hint="eastAsia"/>
          <w:szCs w:val="21"/>
        </w:rPr>
        <w:t>行政首长负责制的主要内容是行政首长在各级政府机关中处于核心位置，拥有最高决策权和领导权。本级政府制定的政策，由行政首长签署发布；根据规定需要上报审批的政策，则应上报审批后发布。</w:t>
      </w:r>
      <w:bookmarkStart w:id="10" w:name="_Toc2135"/>
      <w:bookmarkStart w:id="11" w:name="_Toc374428759"/>
      <w:bookmarkStart w:id="12" w:name="_Toc374428827"/>
      <w:bookmarkStart w:id="13" w:name="_Toc374428922"/>
      <w:bookmarkStart w:id="14" w:name="_Toc423101697"/>
    </w:p>
    <w:p w:rsidR="00126154" w:rsidRPr="00BF1070" w:rsidRDefault="00126154" w:rsidP="00126154">
      <w:pPr>
        <w:tabs>
          <w:tab w:val="left" w:pos="720"/>
        </w:tabs>
        <w:ind w:firstLineChars="200" w:firstLine="420"/>
        <w:rPr>
          <w:rFonts w:ascii="楷体" w:eastAsia="楷体" w:hAnsi="楷体"/>
          <w:szCs w:val="21"/>
        </w:rPr>
      </w:pPr>
      <w:r w:rsidRPr="00BF1070">
        <w:rPr>
          <w:rFonts w:hint="eastAsia"/>
          <w:szCs w:val="21"/>
        </w:rPr>
        <w:t>（三）公共政策法律化</w:t>
      </w:r>
      <w:bookmarkEnd w:id="10"/>
      <w:bookmarkEnd w:id="11"/>
      <w:bookmarkEnd w:id="12"/>
      <w:bookmarkEnd w:id="13"/>
      <w:bookmarkEnd w:id="14"/>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 xml:space="preserve">政策法律化，顾名思义，就是政策向法律的转化。具体来说，是指享有立法权的国家机关依照立法权限和程序，将成熟、稳定而有立法必要的政策转化为法律。它实际上是一种立法活动，所以又称为政策立法。  </w:t>
      </w:r>
    </w:p>
    <w:p w:rsidR="00126154" w:rsidRPr="00BF1070" w:rsidRDefault="00126154" w:rsidP="00126154">
      <w:pPr>
        <w:ind w:firstLineChars="200" w:firstLine="422"/>
        <w:rPr>
          <w:rFonts w:ascii="宋体" w:hAnsi="宋体"/>
          <w:b/>
          <w:szCs w:val="21"/>
        </w:rPr>
      </w:pPr>
      <w:r w:rsidRPr="00BF1070">
        <w:rPr>
          <w:rFonts w:ascii="宋体" w:hAnsi="宋体" w:hint="eastAsia"/>
          <w:b/>
          <w:szCs w:val="21"/>
        </w:rPr>
        <w:t>1.政策法律化的主体</w:t>
      </w:r>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 xml:space="preserve">政策法律化的主体就是依法有权把政策转化为法律的国家机关，即享有立法权的国家机关。 </w:t>
      </w:r>
    </w:p>
    <w:p w:rsidR="00126154" w:rsidRPr="00BF1070" w:rsidRDefault="00126154" w:rsidP="00126154">
      <w:pPr>
        <w:ind w:firstLineChars="200" w:firstLine="422"/>
        <w:rPr>
          <w:rFonts w:ascii="宋体" w:hAnsi="宋体"/>
          <w:b/>
          <w:szCs w:val="21"/>
        </w:rPr>
      </w:pPr>
      <w:r w:rsidRPr="00BF1070">
        <w:rPr>
          <w:rFonts w:ascii="宋体" w:hAnsi="宋体" w:hint="eastAsia"/>
          <w:b/>
          <w:szCs w:val="21"/>
        </w:rPr>
        <w:t>2.政策法律化的条件</w:t>
      </w:r>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政策法律化并不是将所有政策都转化为法律。只有具备一定条件的政策才会被转化为法律。</w:t>
      </w:r>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（1）有立法必要的政策。只有调整属于法律调整范围的社会关系的政策，才有必要转化为法律。</w:t>
      </w:r>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 xml:space="preserve">（2）成熟、稳定的政策。政策与法律都要具有稳定性，朝令夕改会使人们无所适从，影响政策和法律的权威性，甚至导致政治或经济上的损失。但就政策与法律相比较而言，法律比政策更稳定，政策具有更大的灵活性。政策较能适应客观情况的发展变化，易于在实践中不断修改、完善，走向成熟。法律比较定型化、规范化，其制定、修改、补充或废止，都要经过法定的、严格的程序，并受到法定的时间限制。人们对法律稳定性的期望值也比较高。法律的稳定性和政策的灵活性，决定了只有经实践检验是成熟的、具有长期稳定性的政策才能转化为法律。 </w:t>
      </w:r>
    </w:p>
    <w:p w:rsidR="00126154" w:rsidRPr="00BF1070" w:rsidRDefault="00126154" w:rsidP="00126154">
      <w:pPr>
        <w:ind w:firstLineChars="200" w:firstLine="422"/>
        <w:rPr>
          <w:rFonts w:ascii="宋体" w:hAnsi="宋体"/>
          <w:b/>
          <w:szCs w:val="21"/>
        </w:rPr>
      </w:pPr>
      <w:r w:rsidRPr="00BF1070">
        <w:rPr>
          <w:rFonts w:ascii="宋体" w:hAnsi="宋体" w:hint="eastAsia"/>
          <w:b/>
          <w:szCs w:val="21"/>
        </w:rPr>
        <w:t xml:space="preserve"> 3.政策法律化是政策合法化的一种重要而又特殊的形式</w:t>
      </w:r>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 xml:space="preserve"> 政策转化为法律，当然就获得了合法地位，具有执行权力，且有国家强制力保证实施，从这一点上讲，政策法律化是政策合法化的一种重要形式。但是，从政策过程来讲，政策合法化属于政策制定的范畴，是经政策规划而得到的政策方案获得合法地位的过程，政策方案未经合法化过程就不具有执行效力。而政策法律化则不同，它一般是将已经过实践检验证明是成熟、稳定的政策转化为法律，即该政策已经处于执行阶段，而不是制定阶段。从这点讲，</w:t>
      </w:r>
      <w:r w:rsidRPr="00BF1070">
        <w:rPr>
          <w:rFonts w:ascii="宋体" w:hAnsi="Courier New" w:hint="eastAsia"/>
          <w:szCs w:val="21"/>
        </w:rPr>
        <w:lastRenderedPageBreak/>
        <w:t>政策法律化与政策合法化是不同的，只能说政策法律化是政策合法化的一种特殊形式。当然，政策法律化也不是把政策原原本本地转化为法律，而是一个重新制定政策或者说是立法的过程。从政策包含法律的角度讲，即法律也是一种政策，立法阶段也就是政策制定阶段，法律草案也是政策方案的一种，这种政策方案的合法化过程，同时也就是法律化的过程，在这里，政策合法化过程与政策法律化过程则是同一的。</w:t>
      </w:r>
    </w:p>
    <w:p w:rsidR="00126154" w:rsidRPr="00BF1070" w:rsidRDefault="00126154" w:rsidP="00126154">
      <w:pPr>
        <w:ind w:firstLineChars="200" w:firstLine="420"/>
        <w:rPr>
          <w:rFonts w:ascii="宋体" w:hAnsi="Courier New"/>
          <w:szCs w:val="21"/>
        </w:rPr>
      </w:pPr>
    </w:p>
    <w:p w:rsidR="00126154" w:rsidRPr="00BF1070" w:rsidRDefault="00126154" w:rsidP="00126154">
      <w:pPr>
        <w:rPr>
          <w:szCs w:val="21"/>
        </w:rPr>
      </w:pPr>
    </w:p>
    <w:p w:rsidR="00126154" w:rsidRPr="004202FB" w:rsidRDefault="00126154" w:rsidP="004202FB">
      <w:pPr>
        <w:ind w:firstLineChars="389" w:firstLine="937"/>
        <w:rPr>
          <w:rFonts w:ascii="宋体" w:hAnsi="宋体"/>
          <w:b/>
          <w:color w:val="000000"/>
          <w:sz w:val="24"/>
          <w:szCs w:val="24"/>
        </w:rPr>
      </w:pPr>
      <w:r w:rsidRPr="004202FB">
        <w:rPr>
          <w:rFonts w:ascii="宋体" w:hAnsi="宋体" w:hint="eastAsia"/>
          <w:b/>
          <w:color w:val="000000"/>
          <w:sz w:val="24"/>
          <w:szCs w:val="24"/>
        </w:rPr>
        <w:t>第八章  公共政策执行   答案</w:t>
      </w:r>
    </w:p>
    <w:p w:rsidR="00126154" w:rsidRPr="00BF1070" w:rsidRDefault="00126154" w:rsidP="00126154">
      <w:pPr>
        <w:pStyle w:val="1"/>
        <w:ind w:firstLineChars="0" w:firstLine="0"/>
        <w:rPr>
          <w:szCs w:val="21"/>
        </w:rPr>
      </w:pPr>
      <w:r w:rsidRPr="00BF1070">
        <w:rPr>
          <w:rFonts w:hint="eastAsia"/>
          <w:szCs w:val="21"/>
        </w:rPr>
        <w:t>一、单项选择题</w:t>
      </w:r>
    </w:p>
    <w:p w:rsidR="00126154" w:rsidRPr="00BF1070" w:rsidRDefault="00126154" w:rsidP="00126154">
      <w:pPr>
        <w:rPr>
          <w:szCs w:val="21"/>
        </w:rPr>
      </w:pPr>
      <w:r w:rsidRPr="00BF1070">
        <w:rPr>
          <w:rFonts w:hint="eastAsia"/>
          <w:szCs w:val="21"/>
        </w:rPr>
        <w:t>1</w:t>
      </w:r>
      <w:r w:rsidRPr="00BF1070">
        <w:rPr>
          <w:rFonts w:hint="eastAsia"/>
          <w:szCs w:val="21"/>
        </w:rPr>
        <w:t>、Ｃ</w:t>
      </w:r>
      <w:r w:rsidRPr="00BF1070">
        <w:rPr>
          <w:rFonts w:hint="eastAsia"/>
          <w:szCs w:val="21"/>
        </w:rPr>
        <w:t xml:space="preserve">     2</w:t>
      </w:r>
      <w:r w:rsidRPr="00BF1070">
        <w:rPr>
          <w:rFonts w:hint="eastAsia"/>
          <w:szCs w:val="21"/>
        </w:rPr>
        <w:t>、Ａ</w:t>
      </w:r>
      <w:r w:rsidRPr="00BF1070">
        <w:rPr>
          <w:rFonts w:hint="eastAsia"/>
          <w:szCs w:val="21"/>
        </w:rPr>
        <w:t xml:space="preserve">     3</w:t>
      </w:r>
      <w:r w:rsidRPr="00BF1070">
        <w:rPr>
          <w:rFonts w:hint="eastAsia"/>
          <w:szCs w:val="21"/>
        </w:rPr>
        <w:t>、</w:t>
      </w:r>
      <w:r w:rsidRPr="00BF1070">
        <w:rPr>
          <w:rFonts w:hint="eastAsia"/>
          <w:szCs w:val="21"/>
        </w:rPr>
        <w:t>B</w:t>
      </w:r>
      <w:r>
        <w:rPr>
          <w:rFonts w:hint="eastAsia"/>
          <w:szCs w:val="21"/>
        </w:rPr>
        <w:t xml:space="preserve">     </w:t>
      </w:r>
      <w:r w:rsidRPr="00BF1070">
        <w:rPr>
          <w:rFonts w:hint="eastAsia"/>
          <w:szCs w:val="21"/>
        </w:rPr>
        <w:t>4</w:t>
      </w:r>
      <w:r w:rsidRPr="00BF1070">
        <w:rPr>
          <w:rFonts w:hint="eastAsia"/>
          <w:szCs w:val="21"/>
        </w:rPr>
        <w:t>、Ｃ</w:t>
      </w:r>
      <w:r w:rsidRPr="00BF1070">
        <w:rPr>
          <w:rFonts w:hint="eastAsia"/>
          <w:szCs w:val="21"/>
        </w:rPr>
        <w:t xml:space="preserve">   </w:t>
      </w:r>
      <w:r>
        <w:rPr>
          <w:rFonts w:hint="eastAsia"/>
          <w:szCs w:val="21"/>
        </w:rPr>
        <w:t xml:space="preserve">   </w:t>
      </w:r>
      <w:r w:rsidRPr="00BF1070">
        <w:rPr>
          <w:rFonts w:hint="eastAsia"/>
          <w:szCs w:val="21"/>
        </w:rPr>
        <w:t>5</w:t>
      </w:r>
      <w:r w:rsidRPr="00BF1070">
        <w:rPr>
          <w:rFonts w:hint="eastAsia"/>
          <w:szCs w:val="21"/>
        </w:rPr>
        <w:t>、</w:t>
      </w:r>
      <w:r>
        <w:rPr>
          <w:rFonts w:hint="eastAsia"/>
          <w:szCs w:val="21"/>
        </w:rPr>
        <w:t xml:space="preserve">A      </w:t>
      </w:r>
      <w:r w:rsidRPr="00BF1070">
        <w:rPr>
          <w:rFonts w:hint="eastAsia"/>
          <w:szCs w:val="21"/>
        </w:rPr>
        <w:t>6</w:t>
      </w:r>
      <w:r w:rsidRPr="00BF1070">
        <w:rPr>
          <w:rFonts w:hint="eastAsia"/>
          <w:szCs w:val="21"/>
        </w:rPr>
        <w:t>、</w:t>
      </w:r>
      <w:r w:rsidRPr="00BF1070">
        <w:rPr>
          <w:rFonts w:hint="eastAsia"/>
          <w:szCs w:val="21"/>
        </w:rPr>
        <w:t>A</w:t>
      </w:r>
    </w:p>
    <w:p w:rsidR="00126154" w:rsidRPr="00BF1070" w:rsidRDefault="00126154" w:rsidP="00126154">
      <w:pPr>
        <w:rPr>
          <w:szCs w:val="21"/>
        </w:rPr>
      </w:pPr>
      <w:r w:rsidRPr="00BF1070">
        <w:rPr>
          <w:rFonts w:hint="eastAsia"/>
          <w:szCs w:val="21"/>
        </w:rPr>
        <w:t>二、多项选择题</w:t>
      </w:r>
    </w:p>
    <w:p w:rsidR="00126154" w:rsidRPr="00BF1070" w:rsidRDefault="00126154" w:rsidP="00126154">
      <w:pPr>
        <w:rPr>
          <w:szCs w:val="21"/>
        </w:rPr>
      </w:pPr>
      <w:r w:rsidRPr="00BF1070">
        <w:rPr>
          <w:rFonts w:hint="eastAsia"/>
          <w:szCs w:val="21"/>
        </w:rPr>
        <w:t>1</w:t>
      </w:r>
      <w:r w:rsidRPr="00BF1070">
        <w:rPr>
          <w:rFonts w:hint="eastAsia"/>
          <w:szCs w:val="21"/>
        </w:rPr>
        <w:t>、</w:t>
      </w:r>
      <w:r w:rsidRPr="00BF1070">
        <w:rPr>
          <w:rFonts w:hint="eastAsia"/>
          <w:szCs w:val="21"/>
        </w:rPr>
        <w:t>ABC     2</w:t>
      </w:r>
      <w:r w:rsidRPr="00BF1070">
        <w:rPr>
          <w:rFonts w:hint="eastAsia"/>
          <w:szCs w:val="21"/>
        </w:rPr>
        <w:t>、</w:t>
      </w:r>
      <w:r w:rsidRPr="00BF1070">
        <w:rPr>
          <w:rFonts w:hint="eastAsia"/>
          <w:szCs w:val="21"/>
        </w:rPr>
        <w:t>BC      3</w:t>
      </w:r>
      <w:r w:rsidRPr="00BF1070">
        <w:rPr>
          <w:rFonts w:hint="eastAsia"/>
          <w:szCs w:val="21"/>
        </w:rPr>
        <w:t>、</w:t>
      </w:r>
      <w:r w:rsidRPr="00BF1070">
        <w:rPr>
          <w:rFonts w:hint="eastAsia"/>
          <w:szCs w:val="21"/>
        </w:rPr>
        <w:t>ABCD</w:t>
      </w:r>
      <w:r>
        <w:rPr>
          <w:rFonts w:hint="eastAsia"/>
          <w:szCs w:val="21"/>
        </w:rPr>
        <w:t xml:space="preserve">     </w:t>
      </w:r>
      <w:r w:rsidRPr="00BF1070">
        <w:rPr>
          <w:rFonts w:hint="eastAsia"/>
          <w:szCs w:val="21"/>
        </w:rPr>
        <w:t>4</w:t>
      </w:r>
      <w:r w:rsidRPr="00BF1070">
        <w:rPr>
          <w:rFonts w:hint="eastAsia"/>
          <w:szCs w:val="21"/>
        </w:rPr>
        <w:t>、</w:t>
      </w:r>
      <w:r w:rsidRPr="00BF1070">
        <w:rPr>
          <w:rFonts w:hint="eastAsia"/>
          <w:szCs w:val="21"/>
        </w:rPr>
        <w:t>CD      5</w:t>
      </w:r>
      <w:r w:rsidRPr="00BF1070">
        <w:rPr>
          <w:rFonts w:hint="eastAsia"/>
          <w:szCs w:val="21"/>
        </w:rPr>
        <w:t>、</w:t>
      </w:r>
      <w:r w:rsidRPr="00BF1070">
        <w:rPr>
          <w:rFonts w:hint="eastAsia"/>
          <w:szCs w:val="21"/>
        </w:rPr>
        <w:t xml:space="preserve">AB               </w:t>
      </w:r>
    </w:p>
    <w:p w:rsidR="00126154" w:rsidRPr="00BF1070" w:rsidRDefault="00126154" w:rsidP="00126154">
      <w:pPr>
        <w:rPr>
          <w:rFonts w:ascii="宋体" w:hAnsi="宋体"/>
          <w:color w:val="000000"/>
          <w:szCs w:val="21"/>
        </w:rPr>
      </w:pPr>
      <w:r w:rsidRPr="00BF1070">
        <w:rPr>
          <w:rFonts w:ascii="宋体" w:hAnsi="宋体" w:hint="eastAsia"/>
          <w:color w:val="000000"/>
          <w:szCs w:val="21"/>
        </w:rPr>
        <w:t>三、名词解释</w:t>
      </w:r>
    </w:p>
    <w:p w:rsidR="00126154" w:rsidRPr="00BF1070" w:rsidRDefault="00126154" w:rsidP="00126154">
      <w:pPr>
        <w:rPr>
          <w:rFonts w:ascii="宋体" w:hAnsi="宋体"/>
          <w:color w:val="000000"/>
          <w:szCs w:val="21"/>
        </w:rPr>
      </w:pPr>
      <w:r w:rsidRPr="00BF1070">
        <w:rPr>
          <w:rFonts w:ascii="宋体" w:hAnsi="宋体" w:hint="eastAsia"/>
          <w:color w:val="000000"/>
          <w:szCs w:val="21"/>
        </w:rPr>
        <w:t>1.政策执行：</w:t>
      </w:r>
      <w:r w:rsidRPr="00BF1070">
        <w:rPr>
          <w:rFonts w:hint="eastAsia"/>
          <w:szCs w:val="21"/>
        </w:rPr>
        <w:t>是政策执行者运用各种政治经济资源，通过建立组织机构，采取解释、实施、服务、宣传等各种行动，将政策观念形态的内容转化为现实效果，从而使既定的政策目标得以实现的过程。</w:t>
      </w:r>
    </w:p>
    <w:p w:rsidR="00126154" w:rsidRPr="00BF1070" w:rsidRDefault="00126154" w:rsidP="00126154">
      <w:pPr>
        <w:rPr>
          <w:rFonts w:ascii="宋体" w:hAnsi="宋体"/>
          <w:color w:val="000000"/>
          <w:szCs w:val="21"/>
        </w:rPr>
      </w:pPr>
      <w:r w:rsidRPr="00BF1070">
        <w:rPr>
          <w:rFonts w:ascii="宋体" w:hAnsi="宋体" w:hint="eastAsia"/>
          <w:color w:val="000000"/>
          <w:szCs w:val="21"/>
        </w:rPr>
        <w:t>2.组织理论：</w:t>
      </w:r>
      <w:r w:rsidRPr="00BF1070">
        <w:rPr>
          <w:rFonts w:hint="eastAsia"/>
          <w:szCs w:val="21"/>
        </w:rPr>
        <w:t>强调组织在政策执行中的地位，认为只有了解组织是怎样工作的，才能理解所要执行的政策以及它在执行中是如何被调整和塑造的。</w:t>
      </w:r>
    </w:p>
    <w:p w:rsidR="00126154" w:rsidRPr="00BF1070" w:rsidRDefault="00126154" w:rsidP="00126154">
      <w:pPr>
        <w:rPr>
          <w:rFonts w:ascii="宋体" w:hAnsi="宋体"/>
          <w:color w:val="000000"/>
          <w:szCs w:val="21"/>
        </w:rPr>
      </w:pPr>
      <w:r w:rsidRPr="00BF1070">
        <w:rPr>
          <w:rFonts w:ascii="宋体" w:hAnsi="宋体" w:hint="eastAsia"/>
          <w:color w:val="000000"/>
          <w:szCs w:val="21"/>
        </w:rPr>
        <w:t>3.顺向规划：</w:t>
      </w:r>
      <w:r w:rsidRPr="00BF1070">
        <w:rPr>
          <w:rFonts w:hint="eastAsia"/>
          <w:szCs w:val="21"/>
        </w:rPr>
        <w:t>认为政策执行是决策者利用一定机制和政策工具实现其目标的过程。</w:t>
      </w:r>
    </w:p>
    <w:p w:rsidR="00126154" w:rsidRPr="00BF1070" w:rsidRDefault="00126154" w:rsidP="00126154">
      <w:pPr>
        <w:rPr>
          <w:rFonts w:ascii="宋体" w:hAnsi="宋体"/>
          <w:color w:val="000000"/>
          <w:szCs w:val="21"/>
        </w:rPr>
      </w:pPr>
      <w:r w:rsidRPr="00BF1070">
        <w:rPr>
          <w:rFonts w:ascii="宋体" w:hAnsi="宋体" w:hint="eastAsia"/>
          <w:color w:val="000000"/>
          <w:szCs w:val="21"/>
        </w:rPr>
        <w:t>4.第三代政策执行研究：</w:t>
      </w:r>
      <w:r w:rsidRPr="00BF1070">
        <w:rPr>
          <w:rFonts w:ascii="宋体" w:hAnsi="Courier New" w:hint="eastAsia"/>
          <w:szCs w:val="21"/>
        </w:rPr>
        <w:t>第三代政策执行研究试图建立能够结合由上而下与由下而上模式的整合性概念架构，其主要目的在于界定和解释为何政策执行会随着时空、政策、执行机关的不同而有差异，因而可以预测未来出现的政策执行类型。</w:t>
      </w:r>
    </w:p>
    <w:p w:rsidR="00126154" w:rsidRPr="00BF1070" w:rsidRDefault="00126154" w:rsidP="00126154">
      <w:pPr>
        <w:rPr>
          <w:rFonts w:ascii="宋体" w:hAnsi="宋体"/>
          <w:color w:val="000000"/>
          <w:szCs w:val="21"/>
        </w:rPr>
      </w:pPr>
      <w:r w:rsidRPr="00BF1070">
        <w:rPr>
          <w:rFonts w:ascii="宋体" w:hAnsi="宋体" w:hint="eastAsia"/>
          <w:color w:val="000000"/>
          <w:szCs w:val="21"/>
        </w:rPr>
        <w:t>5.政策实验：</w:t>
      </w:r>
      <w:r w:rsidRPr="00BF1070">
        <w:rPr>
          <w:rFonts w:ascii="宋体" w:hAnsi="Courier New" w:hint="eastAsia"/>
          <w:szCs w:val="21"/>
        </w:rPr>
        <w:t>政策实验是一项新政策在正式推广之前，根据政策目标群体和政策适用范围的实际情况，选择具有代表性的局部地区、范围或群体，使用较少的成本和较短的时间，试行政策的办法。</w:t>
      </w:r>
    </w:p>
    <w:p w:rsidR="00126154" w:rsidRPr="00BF1070" w:rsidRDefault="00126154" w:rsidP="00126154">
      <w:pPr>
        <w:rPr>
          <w:rFonts w:ascii="宋体" w:hAnsi="宋体"/>
          <w:color w:val="000000"/>
          <w:szCs w:val="21"/>
        </w:rPr>
      </w:pPr>
    </w:p>
    <w:p w:rsidR="00126154" w:rsidRPr="00BF1070" w:rsidRDefault="00126154" w:rsidP="00126154">
      <w:pPr>
        <w:rPr>
          <w:rFonts w:ascii="宋体" w:hAnsi="宋体"/>
          <w:color w:val="000000"/>
          <w:szCs w:val="21"/>
        </w:rPr>
      </w:pPr>
      <w:r w:rsidRPr="00BF1070">
        <w:rPr>
          <w:rFonts w:ascii="宋体" w:hAnsi="宋体" w:hint="eastAsia"/>
          <w:color w:val="000000"/>
          <w:szCs w:val="21"/>
        </w:rPr>
        <w:t>四、简答题</w:t>
      </w:r>
    </w:p>
    <w:p w:rsidR="00126154" w:rsidRPr="00BF1070" w:rsidRDefault="00126154" w:rsidP="00126154">
      <w:pPr>
        <w:rPr>
          <w:rFonts w:ascii="宋体" w:hAnsi="宋体"/>
          <w:color w:val="000000"/>
          <w:szCs w:val="21"/>
        </w:rPr>
      </w:pPr>
      <w:r w:rsidRPr="00BF1070">
        <w:rPr>
          <w:rFonts w:ascii="宋体" w:hAnsi="宋体" w:hint="eastAsia"/>
          <w:color w:val="000000"/>
          <w:szCs w:val="21"/>
        </w:rPr>
        <w:t>1.自上而下研究途径的基本特点。</w:t>
      </w:r>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我国学者张金马和丁煌等教授总结了由上而下研究途径的基本特点：</w:t>
      </w:r>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（1） 研究基点在于解释为什么政策过程出现或没有出现成功的结果。</w:t>
      </w:r>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（2） 从高层政策制定者的角度来看问题。在相当程度上，政策被视为高层决策者的“财产”。</w:t>
      </w:r>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（3） 上述立场之所以得以确立，在很大程度上是因为他们在价值观上秉承了自威尔逊以来的政治—行政二分法理念（在公共政策领域，它表现为政策制定与政策执行的二分法）。政策制定被认为是民选政治家的职责，而政策执行则是政府行政官员的功能。执行者是制定者的代理人，因此从属于制定者。</w:t>
      </w:r>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（4） 这种研究途径的一个重要知识基础是马克斯·韦伯的官僚科层制理论传统，其核心是行政组织的层级原则和由上而下的指挥控制。政策的执行被看作一种理性的科学管理活动和技术事务。</w:t>
      </w:r>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（5） 正是基于上述几点特征，政府行政效率的提高和政策执行问题的解决，其出路在于组织的管理与控制。</w:t>
      </w:r>
    </w:p>
    <w:p w:rsidR="00126154" w:rsidRPr="00BF1070" w:rsidRDefault="00126154" w:rsidP="00126154">
      <w:pPr>
        <w:rPr>
          <w:rFonts w:ascii="宋体" w:hAnsi="宋体"/>
          <w:color w:val="000000"/>
          <w:szCs w:val="21"/>
        </w:rPr>
      </w:pPr>
    </w:p>
    <w:p w:rsidR="00126154" w:rsidRPr="00BF1070" w:rsidRDefault="00126154" w:rsidP="00126154">
      <w:pPr>
        <w:rPr>
          <w:rFonts w:ascii="宋体" w:hAnsi="宋体"/>
          <w:color w:val="000000"/>
          <w:szCs w:val="21"/>
        </w:rPr>
      </w:pPr>
      <w:r w:rsidRPr="00BF1070">
        <w:rPr>
          <w:rFonts w:ascii="宋体" w:hAnsi="宋体" w:hint="eastAsia"/>
          <w:color w:val="000000"/>
          <w:szCs w:val="21"/>
        </w:rPr>
        <w:t>2.自下而上研究途径的基本观点。</w:t>
      </w:r>
    </w:p>
    <w:p w:rsidR="00126154" w:rsidRPr="00BF1070" w:rsidRDefault="00126154" w:rsidP="00126154">
      <w:pPr>
        <w:ind w:firstLineChars="200" w:firstLine="420"/>
        <w:rPr>
          <w:szCs w:val="21"/>
        </w:rPr>
      </w:pPr>
      <w:r w:rsidRPr="00BF1070">
        <w:rPr>
          <w:rFonts w:hint="eastAsia"/>
          <w:szCs w:val="21"/>
        </w:rPr>
        <w:t>由下而上研究途径的基本观点是：</w:t>
      </w:r>
    </w:p>
    <w:p w:rsidR="00126154" w:rsidRPr="00BF1070" w:rsidRDefault="00126154" w:rsidP="00126154">
      <w:pPr>
        <w:ind w:firstLineChars="200" w:firstLine="420"/>
        <w:rPr>
          <w:szCs w:val="21"/>
        </w:rPr>
      </w:pPr>
      <w:r w:rsidRPr="00BF1070">
        <w:rPr>
          <w:rFonts w:hint="eastAsia"/>
          <w:szCs w:val="21"/>
        </w:rPr>
        <w:lastRenderedPageBreak/>
        <w:t>第一，有效的政策执行和多种因素有关。换句话说，政策执行能否有效完全要看在执行过程中到底有哪些因素涉入其中。</w:t>
      </w:r>
    </w:p>
    <w:p w:rsidR="00126154" w:rsidRPr="00BF1070" w:rsidRDefault="00126154" w:rsidP="00126154">
      <w:pPr>
        <w:ind w:firstLineChars="200" w:firstLine="420"/>
        <w:rPr>
          <w:szCs w:val="21"/>
        </w:rPr>
      </w:pPr>
      <w:r w:rsidRPr="00BF1070">
        <w:rPr>
          <w:rFonts w:hint="eastAsia"/>
          <w:szCs w:val="21"/>
        </w:rPr>
        <w:t>第二，政策执行不是政策制定者一厢情愿的想法，他必须与下属机关达成执行政策的共识，因为下级有可能自行选择可行的方式，以实现政策目标。</w:t>
      </w:r>
    </w:p>
    <w:p w:rsidR="00126154" w:rsidRPr="00BF1070" w:rsidRDefault="00126154" w:rsidP="00126154">
      <w:pPr>
        <w:ind w:firstLineChars="200" w:firstLine="420"/>
        <w:rPr>
          <w:szCs w:val="21"/>
        </w:rPr>
      </w:pPr>
      <w:r w:rsidRPr="00BF1070">
        <w:rPr>
          <w:rFonts w:hint="eastAsia"/>
          <w:szCs w:val="21"/>
        </w:rPr>
        <w:t>第三，有效的政策执行取决于执行机关的行为和产出，而不是政策制定者的意图。</w:t>
      </w:r>
    </w:p>
    <w:p w:rsidR="00126154" w:rsidRPr="00BF1070" w:rsidRDefault="00126154" w:rsidP="00126154">
      <w:pPr>
        <w:ind w:firstLineChars="200" w:firstLine="420"/>
        <w:rPr>
          <w:szCs w:val="21"/>
        </w:rPr>
      </w:pPr>
      <w:r w:rsidRPr="00BF1070">
        <w:rPr>
          <w:rFonts w:hint="eastAsia"/>
          <w:szCs w:val="21"/>
        </w:rPr>
        <w:t>第四，有效的政策执行是多元行动者的复杂互动结果，而不是单一机构贯彻政策目标的行动结果。因此，必须充分掌握多元行动者之间的互动。</w:t>
      </w:r>
    </w:p>
    <w:p w:rsidR="00126154" w:rsidRPr="00BF1070" w:rsidRDefault="00126154" w:rsidP="00126154">
      <w:pPr>
        <w:ind w:firstLineChars="200" w:firstLine="420"/>
        <w:rPr>
          <w:szCs w:val="21"/>
        </w:rPr>
      </w:pPr>
      <w:r w:rsidRPr="00BF1070">
        <w:rPr>
          <w:rFonts w:hint="eastAsia"/>
          <w:szCs w:val="21"/>
        </w:rPr>
        <w:t>第五，有效的政策执行必然涉及妥协、交易和联盟，因此互惠性比监督性功能更为重要。</w:t>
      </w:r>
    </w:p>
    <w:p w:rsidR="00126154" w:rsidRPr="00BF1070" w:rsidRDefault="00126154" w:rsidP="00126154">
      <w:pPr>
        <w:rPr>
          <w:rFonts w:ascii="宋体" w:hAnsi="宋体"/>
          <w:color w:val="000000"/>
          <w:szCs w:val="21"/>
        </w:rPr>
      </w:pPr>
    </w:p>
    <w:p w:rsidR="00126154" w:rsidRPr="00BF1070" w:rsidRDefault="00126154" w:rsidP="00126154">
      <w:pPr>
        <w:ind w:firstLineChars="200" w:firstLine="420"/>
        <w:rPr>
          <w:szCs w:val="21"/>
        </w:rPr>
      </w:pPr>
      <w:r w:rsidRPr="00BF1070">
        <w:rPr>
          <w:rFonts w:ascii="宋体" w:hAnsi="宋体" w:hint="eastAsia"/>
          <w:color w:val="000000"/>
          <w:szCs w:val="21"/>
        </w:rPr>
        <w:t>3.政策执行系统模型中影响政策制定与政策效果之间关系的因素。</w:t>
      </w:r>
    </w:p>
    <w:p w:rsidR="00126154" w:rsidRPr="00BF1070" w:rsidRDefault="00126154" w:rsidP="00126154">
      <w:pPr>
        <w:ind w:firstLineChars="200" w:firstLine="420"/>
        <w:rPr>
          <w:szCs w:val="21"/>
        </w:rPr>
      </w:pPr>
      <w:r w:rsidRPr="00BF1070">
        <w:rPr>
          <w:rFonts w:hint="eastAsia"/>
          <w:szCs w:val="21"/>
        </w:rPr>
        <w:t>（</w:t>
      </w:r>
      <w:r w:rsidRPr="00BF1070">
        <w:rPr>
          <w:rFonts w:hint="eastAsia"/>
          <w:szCs w:val="21"/>
        </w:rPr>
        <w:t>1</w:t>
      </w:r>
      <w:r w:rsidRPr="00BF1070">
        <w:rPr>
          <w:rFonts w:hint="eastAsia"/>
          <w:szCs w:val="21"/>
        </w:rPr>
        <w:t>）政策目标与标准。</w:t>
      </w:r>
    </w:p>
    <w:p w:rsidR="00126154" w:rsidRPr="00BF1070" w:rsidRDefault="00126154" w:rsidP="00126154">
      <w:pPr>
        <w:ind w:firstLineChars="200" w:firstLine="420"/>
        <w:rPr>
          <w:szCs w:val="21"/>
        </w:rPr>
      </w:pPr>
      <w:r w:rsidRPr="00BF1070">
        <w:rPr>
          <w:rFonts w:hint="eastAsia"/>
          <w:szCs w:val="21"/>
        </w:rPr>
        <w:t>（</w:t>
      </w:r>
      <w:r w:rsidRPr="00BF1070">
        <w:rPr>
          <w:rFonts w:hint="eastAsia"/>
          <w:szCs w:val="21"/>
        </w:rPr>
        <w:t>2</w:t>
      </w:r>
      <w:r w:rsidRPr="00BF1070">
        <w:rPr>
          <w:rFonts w:hint="eastAsia"/>
          <w:szCs w:val="21"/>
        </w:rPr>
        <w:t>）政策资源。</w:t>
      </w:r>
    </w:p>
    <w:p w:rsidR="00126154" w:rsidRPr="00BF1070" w:rsidRDefault="00126154" w:rsidP="00126154">
      <w:pPr>
        <w:ind w:firstLineChars="200" w:firstLine="420"/>
        <w:rPr>
          <w:szCs w:val="21"/>
        </w:rPr>
      </w:pPr>
      <w:r w:rsidRPr="00BF1070">
        <w:rPr>
          <w:rFonts w:hint="eastAsia"/>
          <w:szCs w:val="21"/>
        </w:rPr>
        <w:t>（</w:t>
      </w:r>
      <w:r w:rsidRPr="00BF1070">
        <w:rPr>
          <w:rFonts w:hint="eastAsia"/>
          <w:szCs w:val="21"/>
        </w:rPr>
        <w:t>3</w:t>
      </w:r>
      <w:r w:rsidRPr="00BF1070">
        <w:rPr>
          <w:rFonts w:hint="eastAsia"/>
          <w:szCs w:val="21"/>
        </w:rPr>
        <w:t>）组织间的沟通与强化行动。</w:t>
      </w:r>
    </w:p>
    <w:p w:rsidR="00126154" w:rsidRPr="00BF1070" w:rsidRDefault="00126154" w:rsidP="00126154">
      <w:pPr>
        <w:ind w:firstLineChars="200" w:firstLine="420"/>
        <w:rPr>
          <w:szCs w:val="21"/>
        </w:rPr>
      </w:pPr>
      <w:r w:rsidRPr="00BF1070">
        <w:rPr>
          <w:rFonts w:hint="eastAsia"/>
          <w:szCs w:val="21"/>
        </w:rPr>
        <w:t>（</w:t>
      </w:r>
      <w:r w:rsidRPr="00BF1070">
        <w:rPr>
          <w:rFonts w:hint="eastAsia"/>
          <w:szCs w:val="21"/>
        </w:rPr>
        <w:t>4</w:t>
      </w:r>
      <w:r w:rsidRPr="00BF1070">
        <w:rPr>
          <w:rFonts w:hint="eastAsia"/>
          <w:szCs w:val="21"/>
        </w:rPr>
        <w:t>）执行机构的特性。</w:t>
      </w:r>
    </w:p>
    <w:p w:rsidR="00126154" w:rsidRDefault="00126154" w:rsidP="00126154">
      <w:pPr>
        <w:ind w:firstLineChars="200" w:firstLine="420"/>
        <w:rPr>
          <w:szCs w:val="21"/>
        </w:rPr>
      </w:pPr>
      <w:r w:rsidRPr="00BF1070">
        <w:rPr>
          <w:rFonts w:hint="eastAsia"/>
          <w:szCs w:val="21"/>
        </w:rPr>
        <w:t>（</w:t>
      </w:r>
      <w:r w:rsidRPr="00BF1070">
        <w:rPr>
          <w:rFonts w:hint="eastAsia"/>
          <w:szCs w:val="21"/>
        </w:rPr>
        <w:t>5</w:t>
      </w:r>
      <w:r w:rsidRPr="00BF1070">
        <w:rPr>
          <w:rFonts w:hint="eastAsia"/>
          <w:szCs w:val="21"/>
        </w:rPr>
        <w:t>）经济与政治环境。</w:t>
      </w:r>
    </w:p>
    <w:p w:rsidR="00126154" w:rsidRPr="000B696F" w:rsidRDefault="00126154" w:rsidP="00126154">
      <w:pPr>
        <w:ind w:firstLineChars="200" w:firstLine="420"/>
        <w:rPr>
          <w:szCs w:val="21"/>
        </w:rPr>
      </w:pPr>
      <w:r>
        <w:rPr>
          <w:rFonts w:hint="eastAsia"/>
          <w:szCs w:val="21"/>
        </w:rPr>
        <w:t>（</w:t>
      </w:r>
      <w:r>
        <w:rPr>
          <w:rFonts w:hint="eastAsia"/>
          <w:szCs w:val="21"/>
        </w:rPr>
        <w:t>6</w:t>
      </w:r>
      <w:r>
        <w:rPr>
          <w:rFonts w:hint="eastAsia"/>
          <w:szCs w:val="21"/>
        </w:rPr>
        <w:t>）</w:t>
      </w:r>
      <w:r w:rsidRPr="00BF1070">
        <w:rPr>
          <w:rFonts w:hint="eastAsia"/>
          <w:szCs w:val="21"/>
        </w:rPr>
        <w:t>执行人员的偏好。</w:t>
      </w:r>
    </w:p>
    <w:p w:rsidR="00126154" w:rsidRPr="00BF1070" w:rsidRDefault="00126154" w:rsidP="00126154">
      <w:pPr>
        <w:rPr>
          <w:rFonts w:ascii="宋体" w:hAnsi="宋体"/>
          <w:color w:val="000000"/>
          <w:szCs w:val="21"/>
        </w:rPr>
      </w:pPr>
    </w:p>
    <w:p w:rsidR="00126154" w:rsidRPr="00BF1070" w:rsidRDefault="00126154" w:rsidP="00126154">
      <w:pPr>
        <w:rPr>
          <w:rFonts w:ascii="宋体" w:hAnsi="宋体"/>
          <w:color w:val="000000"/>
          <w:szCs w:val="21"/>
        </w:rPr>
      </w:pPr>
      <w:r w:rsidRPr="00BF1070">
        <w:rPr>
          <w:rFonts w:ascii="宋体" w:hAnsi="宋体" w:hint="eastAsia"/>
          <w:color w:val="000000"/>
          <w:szCs w:val="21"/>
        </w:rPr>
        <w:t>4.政策对象接受政策的原因。</w:t>
      </w:r>
    </w:p>
    <w:p w:rsidR="00126154" w:rsidRPr="00BF1070" w:rsidRDefault="00126154" w:rsidP="00126154">
      <w:pPr>
        <w:ind w:firstLineChars="200" w:firstLine="420"/>
        <w:rPr>
          <w:rFonts w:ascii="宋体" w:hAnsi="宋体"/>
          <w:szCs w:val="21"/>
        </w:rPr>
      </w:pPr>
      <w:r w:rsidRPr="00BF1070">
        <w:rPr>
          <w:rFonts w:ascii="宋体" w:hAnsi="宋体" w:hint="eastAsia"/>
          <w:szCs w:val="21"/>
        </w:rPr>
        <w:t>政策对象能接受某项政策，主要有如下原因：</w:t>
      </w:r>
    </w:p>
    <w:p w:rsidR="00126154" w:rsidRDefault="00126154" w:rsidP="00126154">
      <w:pPr>
        <w:ind w:firstLine="420"/>
        <w:rPr>
          <w:rFonts w:ascii="宋体" w:hAnsi="宋体"/>
          <w:szCs w:val="21"/>
        </w:rPr>
      </w:pPr>
      <w:r w:rsidRPr="00BF1070">
        <w:rPr>
          <w:rFonts w:ascii="宋体" w:hAnsi="宋体" w:hint="eastAsia"/>
          <w:szCs w:val="21"/>
        </w:rPr>
        <w:t>（1）作为社会中的每一个成员，通过多年来的各种教育，已逐步形成一种政治行为模式，即对权威的尊重，包括对政府所作的各种决定的服从。</w:t>
      </w:r>
    </w:p>
    <w:p w:rsidR="00126154" w:rsidRDefault="00126154" w:rsidP="00126154">
      <w:pPr>
        <w:ind w:firstLine="420"/>
        <w:rPr>
          <w:rFonts w:ascii="宋体" w:hAnsi="宋体"/>
          <w:szCs w:val="21"/>
        </w:rPr>
      </w:pPr>
      <w:r w:rsidRPr="00BF1070">
        <w:rPr>
          <w:rFonts w:ascii="宋体" w:hAnsi="宋体" w:hint="eastAsia"/>
          <w:szCs w:val="21"/>
        </w:rPr>
        <w:t>（</w:t>
      </w:r>
      <w:r w:rsidRPr="00BF1070">
        <w:rPr>
          <w:rFonts w:ascii="宋体" w:hAnsi="宋体"/>
          <w:szCs w:val="21"/>
        </w:rPr>
        <w:t>2</w:t>
      </w:r>
      <w:r w:rsidRPr="00BF1070">
        <w:rPr>
          <w:rFonts w:ascii="宋体" w:hAnsi="宋体" w:hint="eastAsia"/>
          <w:szCs w:val="21"/>
        </w:rPr>
        <w:t>）自我利益的保护与发展，经常是部分政策对象是服从政策的重要原因。</w:t>
      </w:r>
    </w:p>
    <w:p w:rsidR="00126154" w:rsidRDefault="00126154" w:rsidP="00126154">
      <w:pPr>
        <w:ind w:firstLine="420"/>
        <w:rPr>
          <w:rFonts w:ascii="宋体" w:hAnsi="宋体"/>
          <w:szCs w:val="21"/>
        </w:rPr>
      </w:pPr>
      <w:r w:rsidRPr="00BF1070">
        <w:rPr>
          <w:rFonts w:ascii="宋体" w:hAnsi="宋体" w:hint="eastAsia"/>
          <w:szCs w:val="21"/>
        </w:rPr>
        <w:t>（</w:t>
      </w:r>
      <w:r w:rsidRPr="00BF1070">
        <w:rPr>
          <w:rFonts w:ascii="宋体" w:hAnsi="宋体"/>
          <w:szCs w:val="21"/>
        </w:rPr>
        <w:t>3</w:t>
      </w:r>
      <w:r w:rsidRPr="00BF1070">
        <w:rPr>
          <w:rFonts w:ascii="宋体" w:hAnsi="宋体" w:hint="eastAsia"/>
          <w:szCs w:val="21"/>
        </w:rPr>
        <w:t>）人们遵守一项政策，主要是因为他们对政策合法性的认同。</w:t>
      </w:r>
    </w:p>
    <w:p w:rsidR="00126154" w:rsidRDefault="00126154" w:rsidP="00126154">
      <w:pPr>
        <w:ind w:firstLine="420"/>
        <w:rPr>
          <w:rFonts w:ascii="宋体" w:hAnsi="宋体"/>
          <w:szCs w:val="21"/>
        </w:rPr>
      </w:pPr>
      <w:r w:rsidRPr="00BF1070">
        <w:rPr>
          <w:rFonts w:ascii="宋体" w:hAnsi="宋体" w:hint="eastAsia"/>
          <w:szCs w:val="21"/>
        </w:rPr>
        <w:t>（</w:t>
      </w:r>
      <w:r w:rsidRPr="00BF1070">
        <w:rPr>
          <w:rFonts w:ascii="宋体" w:hAnsi="宋体"/>
          <w:szCs w:val="21"/>
        </w:rPr>
        <w:t>4</w:t>
      </w:r>
      <w:r w:rsidRPr="00BF1070">
        <w:rPr>
          <w:rFonts w:ascii="宋体" w:hAnsi="宋体" w:hint="eastAsia"/>
          <w:szCs w:val="21"/>
        </w:rPr>
        <w:t>）不少人是因为害怕惩罚才服从政策。</w:t>
      </w:r>
    </w:p>
    <w:p w:rsidR="00126154" w:rsidRPr="00BF1070" w:rsidRDefault="00126154" w:rsidP="00126154">
      <w:pPr>
        <w:ind w:firstLine="420"/>
        <w:rPr>
          <w:rFonts w:ascii="宋体" w:hAnsi="宋体"/>
          <w:szCs w:val="21"/>
        </w:rPr>
      </w:pPr>
      <w:r w:rsidRPr="00BF1070">
        <w:rPr>
          <w:rFonts w:ascii="宋体" w:hAnsi="宋体" w:hint="eastAsia"/>
          <w:szCs w:val="21"/>
        </w:rPr>
        <w:t>（5）对任何一个政策对象来说，对政策都会有一个从不了解到了解、从了解不多到了解较多的过程。当某项政策已被社会多数成员认同时，即使那些不理解或反对这项政策的人，也能经过利益比较而接受政策。</w:t>
      </w:r>
    </w:p>
    <w:p w:rsidR="00126154" w:rsidRPr="00BF1070" w:rsidRDefault="00126154" w:rsidP="00126154">
      <w:pPr>
        <w:rPr>
          <w:rFonts w:ascii="宋体" w:hAnsi="宋体"/>
          <w:color w:val="000000"/>
          <w:szCs w:val="21"/>
        </w:rPr>
      </w:pPr>
    </w:p>
    <w:p w:rsidR="00126154" w:rsidRPr="00BF1070" w:rsidRDefault="00126154" w:rsidP="00126154">
      <w:pPr>
        <w:rPr>
          <w:rFonts w:ascii="宋体" w:hAnsi="宋体"/>
          <w:color w:val="000000"/>
          <w:szCs w:val="21"/>
        </w:rPr>
      </w:pPr>
      <w:r w:rsidRPr="00BF1070">
        <w:rPr>
          <w:rFonts w:ascii="宋体" w:hAnsi="宋体" w:hint="eastAsia"/>
          <w:color w:val="000000"/>
          <w:szCs w:val="21"/>
        </w:rPr>
        <w:t>5.政策宣传的重要作用。</w:t>
      </w:r>
    </w:p>
    <w:p w:rsidR="00126154" w:rsidRPr="00BF1070" w:rsidRDefault="00126154" w:rsidP="00126154">
      <w:pPr>
        <w:rPr>
          <w:rFonts w:ascii="宋体" w:hAnsi="Courier New"/>
          <w:szCs w:val="21"/>
        </w:rPr>
      </w:pPr>
      <w:r w:rsidRPr="00BF1070">
        <w:rPr>
          <w:rFonts w:ascii="宋体" w:hAnsi="Courier New" w:hint="eastAsia"/>
          <w:szCs w:val="21"/>
        </w:rPr>
        <w:t>首先，加强政策宣传，有助于提高政策执行者的政策认知。</w:t>
      </w:r>
    </w:p>
    <w:p w:rsidR="00126154" w:rsidRPr="00BF1070" w:rsidRDefault="00126154" w:rsidP="00126154">
      <w:pPr>
        <w:rPr>
          <w:rFonts w:ascii="宋体" w:hAnsi="宋体"/>
          <w:color w:val="000000"/>
          <w:szCs w:val="21"/>
        </w:rPr>
      </w:pPr>
      <w:r w:rsidRPr="00BF1070">
        <w:rPr>
          <w:rFonts w:ascii="宋体" w:hAnsi="Courier New" w:hint="eastAsia"/>
          <w:szCs w:val="21"/>
        </w:rPr>
        <w:t>其次，加强政策宣传，有助于提高目标群体的政策认知。</w:t>
      </w:r>
    </w:p>
    <w:p w:rsidR="00126154" w:rsidRPr="00BF1070" w:rsidRDefault="00126154" w:rsidP="00126154">
      <w:pPr>
        <w:rPr>
          <w:rFonts w:ascii="宋体" w:hAnsi="宋体"/>
          <w:color w:val="000000"/>
          <w:szCs w:val="21"/>
        </w:rPr>
      </w:pPr>
    </w:p>
    <w:p w:rsidR="00126154" w:rsidRPr="00BF1070" w:rsidRDefault="00126154" w:rsidP="00126154">
      <w:pPr>
        <w:rPr>
          <w:rFonts w:ascii="宋体" w:hAnsi="宋体"/>
          <w:color w:val="000000"/>
          <w:szCs w:val="21"/>
        </w:rPr>
      </w:pPr>
      <w:r w:rsidRPr="00BF1070">
        <w:rPr>
          <w:rFonts w:ascii="宋体" w:hAnsi="宋体" w:hint="eastAsia"/>
          <w:color w:val="000000"/>
          <w:szCs w:val="21"/>
        </w:rPr>
        <w:t>五、论述题</w:t>
      </w:r>
    </w:p>
    <w:p w:rsidR="00126154" w:rsidRPr="00BF1070" w:rsidRDefault="00126154" w:rsidP="00126154">
      <w:pPr>
        <w:rPr>
          <w:rFonts w:ascii="宋体" w:hAnsi="宋体"/>
          <w:color w:val="000000"/>
          <w:szCs w:val="21"/>
        </w:rPr>
      </w:pPr>
      <w:r w:rsidRPr="00BF1070">
        <w:rPr>
          <w:rFonts w:ascii="宋体" w:hAnsi="宋体" w:hint="eastAsia"/>
          <w:color w:val="000000"/>
          <w:szCs w:val="21"/>
        </w:rPr>
        <w:t xml:space="preserve"> 试分析影响政策执行的因素。</w:t>
      </w:r>
    </w:p>
    <w:p w:rsidR="00126154" w:rsidRDefault="00126154" w:rsidP="00126154">
      <w:pPr>
        <w:ind w:firstLineChars="200" w:firstLine="420"/>
        <w:rPr>
          <w:rFonts w:ascii="宋体" w:hAnsi="Courier New"/>
          <w:szCs w:val="21"/>
        </w:rPr>
      </w:pPr>
      <w:r w:rsidRPr="00BF1070">
        <w:rPr>
          <w:rFonts w:ascii="宋体" w:hAnsi="Courier New" w:hint="eastAsia"/>
          <w:szCs w:val="21"/>
        </w:rPr>
        <w:t>在政策执行中起作用的影响因素可以分为五大类：政策方案、政策执行组织、政策对象、政策环境和政策执行机制。</w:t>
      </w:r>
      <w:bookmarkStart w:id="15" w:name="_Toc9350"/>
      <w:bookmarkStart w:id="16" w:name="_Toc1605"/>
      <w:bookmarkStart w:id="17" w:name="_Toc423101707"/>
    </w:p>
    <w:p w:rsidR="00126154" w:rsidRPr="000B696F" w:rsidRDefault="00126154" w:rsidP="00126154">
      <w:pPr>
        <w:ind w:firstLineChars="200" w:firstLine="420"/>
        <w:rPr>
          <w:rFonts w:ascii="宋体" w:hAnsi="Courier New"/>
          <w:szCs w:val="21"/>
        </w:rPr>
      </w:pPr>
      <w:r w:rsidRPr="00BF1070">
        <w:rPr>
          <w:rFonts w:hint="eastAsia"/>
          <w:szCs w:val="21"/>
        </w:rPr>
        <w:t>一、政策</w:t>
      </w:r>
      <w:bookmarkEnd w:id="15"/>
      <w:bookmarkEnd w:id="16"/>
      <w:r w:rsidRPr="00BF1070">
        <w:rPr>
          <w:rFonts w:hint="eastAsia"/>
          <w:szCs w:val="21"/>
        </w:rPr>
        <w:t>方案</w:t>
      </w:r>
      <w:bookmarkEnd w:id="17"/>
    </w:p>
    <w:p w:rsidR="00126154" w:rsidRPr="00BF1070" w:rsidRDefault="00126154" w:rsidP="00126154">
      <w:pPr>
        <w:rPr>
          <w:rFonts w:ascii="宋体" w:hAnsi="Courier New"/>
          <w:szCs w:val="21"/>
        </w:rPr>
      </w:pPr>
      <w:r w:rsidRPr="00BF1070">
        <w:rPr>
          <w:rFonts w:ascii="宋体" w:hAnsi="Courier New" w:hint="eastAsia"/>
          <w:szCs w:val="21"/>
        </w:rPr>
        <w:t xml:space="preserve">    政策方案通过政策执行实现其意义和价值，政策执行以政策方案为基础和依据。因此，政策执行过程必然受到政策方案的多方面影响。</w:t>
      </w:r>
    </w:p>
    <w:p w:rsidR="00126154" w:rsidRPr="00BF1070" w:rsidRDefault="00126154" w:rsidP="00126154">
      <w:pPr>
        <w:ind w:firstLine="480"/>
        <w:rPr>
          <w:rFonts w:ascii="宋体" w:hAnsi="Courier New"/>
          <w:b/>
          <w:bCs/>
          <w:szCs w:val="21"/>
        </w:rPr>
      </w:pPr>
      <w:r w:rsidRPr="00BF1070">
        <w:rPr>
          <w:rFonts w:ascii="宋体" w:hAnsi="Courier New" w:hint="eastAsia"/>
          <w:b/>
          <w:bCs/>
          <w:szCs w:val="21"/>
        </w:rPr>
        <w:t>1.政策目标具体明确、有效协调，具有可操作性</w:t>
      </w:r>
    </w:p>
    <w:p w:rsidR="00126154" w:rsidRPr="00BF1070" w:rsidRDefault="00126154" w:rsidP="00126154">
      <w:pPr>
        <w:ind w:firstLine="480"/>
        <w:rPr>
          <w:rFonts w:ascii="宋体" w:hAnsi="Courier New"/>
          <w:b/>
          <w:bCs/>
          <w:szCs w:val="21"/>
        </w:rPr>
      </w:pPr>
      <w:r w:rsidRPr="00BF1070">
        <w:rPr>
          <w:rFonts w:ascii="宋体" w:hAnsi="Courier New" w:hint="eastAsia"/>
          <w:szCs w:val="21"/>
        </w:rPr>
        <w:t>政策执行活动是以政策目标为导向的，因此，政策目标必须具体明确、有效协调，具有可操作性。</w:t>
      </w:r>
    </w:p>
    <w:p w:rsidR="00126154" w:rsidRPr="00BF1070" w:rsidRDefault="00126154" w:rsidP="00126154">
      <w:pPr>
        <w:ind w:firstLine="480"/>
        <w:rPr>
          <w:rFonts w:ascii="宋体" w:hAnsi="Courier New"/>
          <w:szCs w:val="21"/>
        </w:rPr>
      </w:pPr>
      <w:r w:rsidRPr="00BF1070">
        <w:rPr>
          <w:rFonts w:ascii="宋体" w:hAnsi="Courier New" w:hint="eastAsia"/>
          <w:szCs w:val="21"/>
        </w:rPr>
        <w:t>首先，目标要具体明确。公平地分配社会利益是公共政策的出发点。实现公平的前提是要解决好目标的需要与可能，否则目标就不能明确，也不会合理。目标的先进合理性表现</w:t>
      </w:r>
      <w:r w:rsidRPr="00BF1070">
        <w:rPr>
          <w:rFonts w:ascii="宋体" w:hAnsi="Courier New" w:hint="eastAsia"/>
          <w:szCs w:val="21"/>
        </w:rPr>
        <w:lastRenderedPageBreak/>
        <w:t>在既要高于现实水平，又要有一定难度。目标越具体，越便于理解和认识，从而也便于执行和检查。这就要求：一要把目标用简明的语言，定性或定量地加以规定；二要规定实现目标的时限和步骤；三要明确规定目标的价值标准，即目标必须具有经济和社会价值；四要规定实现目标的人力、物力、财力等物质条件和其他有关的政治、文化等社会条件，以确保目标的实现。</w:t>
      </w:r>
    </w:p>
    <w:p w:rsidR="00126154" w:rsidRPr="00BF1070" w:rsidRDefault="00126154" w:rsidP="00126154">
      <w:pPr>
        <w:ind w:firstLine="480"/>
        <w:rPr>
          <w:rFonts w:ascii="宋体" w:hAnsi="Courier New"/>
          <w:szCs w:val="21"/>
        </w:rPr>
      </w:pPr>
      <w:r w:rsidRPr="00BF1070">
        <w:rPr>
          <w:rFonts w:ascii="宋体" w:hAnsi="Courier New" w:hint="eastAsia"/>
          <w:szCs w:val="21"/>
        </w:rPr>
        <w:t>目标明确，还要求概念、时间、条件和数量等方面都要有一个清晰的界定，时限要求和约束条件都要具体。在条件允许的情况下，要尽量使目标量化。超出时限的决策，可能导致问题严重性、复杂性加大。超出适用范围和约束条件的行为是突破政策原则性的犯规行为。例如，我国制定的特区政策只能适用于特区。约束条件就是政策目标必须遵从社会道德、伦理观念、法制等的约束，合乎政治和伦理上的规范。</w:t>
      </w:r>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其次，目标要有效协调。政策目标往往不是单一的，而是多目标的有机结合。对复杂的大系统，需要考虑的目标更多，因为同时要考虑很多个目标，其中有主要的，也有次要的；有近期的，也有远期的；有相互补充的，也有相互对立的，还有些目标不是定量的而是定性的。例如，一项重大投资，既要考虑到它的产值，又要考虑到它的利润，还要考虑到行业配套、运输，以及环境治理等各种问题，并力求使这些问题都能得到满意的解决。所以，要从这些多项目标的相关性和整体性出发，运用统筹方法，制定出合理的目标结构。</w:t>
      </w:r>
    </w:p>
    <w:p w:rsidR="00126154" w:rsidRPr="00BF1070" w:rsidRDefault="00126154" w:rsidP="00126154">
      <w:pPr>
        <w:ind w:firstLine="480"/>
        <w:rPr>
          <w:rFonts w:ascii="宋体" w:hAnsi="Courier New"/>
          <w:szCs w:val="21"/>
        </w:rPr>
      </w:pPr>
      <w:r w:rsidRPr="00BF1070">
        <w:rPr>
          <w:rFonts w:ascii="宋体" w:hAnsi="Courier New" w:hint="eastAsia"/>
          <w:szCs w:val="21"/>
        </w:rPr>
        <w:t>政策目标的协调，是要强调它们之间的一致性。为实现目标的组合与协调，必须巩固多目标间的同向性，减少它们之间的异向性。消除目标间的冲突性，有几种办法：</w:t>
      </w:r>
      <w:r w:rsidRPr="00BF1070">
        <w:rPr>
          <w:rFonts w:ascii="宋体" w:hAnsi="宋体" w:hint="eastAsia"/>
          <w:szCs w:val="21"/>
        </w:rPr>
        <w:t>①</w:t>
      </w:r>
      <w:r w:rsidRPr="00BF1070">
        <w:rPr>
          <w:rFonts w:ascii="宋体" w:hAnsi="Courier New" w:hint="eastAsia"/>
          <w:szCs w:val="21"/>
        </w:rPr>
        <w:t>对各个目标排序，分清主次与轻重，在区别异同的基础上，按长期与短期目标、量化与非量化目标等进行归类；</w:t>
      </w:r>
      <w:r w:rsidRPr="00BF1070">
        <w:rPr>
          <w:rFonts w:ascii="宋体" w:hAnsi="宋体" w:hint="eastAsia"/>
          <w:szCs w:val="21"/>
        </w:rPr>
        <w:t>②</w:t>
      </w:r>
      <w:r w:rsidRPr="00BF1070">
        <w:rPr>
          <w:rFonts w:ascii="宋体" w:hAnsi="Courier New" w:hint="eastAsia"/>
          <w:szCs w:val="21"/>
        </w:rPr>
        <w:t>把同项目标，甚至基本相同的目标加以合并；</w:t>
      </w:r>
      <w:r w:rsidRPr="00BF1070">
        <w:rPr>
          <w:rFonts w:ascii="宋体" w:hAnsi="宋体" w:hint="eastAsia"/>
          <w:szCs w:val="21"/>
        </w:rPr>
        <w:t>③</w:t>
      </w:r>
      <w:r w:rsidRPr="00BF1070">
        <w:rPr>
          <w:rFonts w:ascii="宋体" w:hAnsi="Courier New" w:hint="eastAsia"/>
          <w:szCs w:val="21"/>
        </w:rPr>
        <w:t>对异向目标，尤其是冲突目标，可以减去其中的次要部分，或是降低其中一部分的程度，也可以重设妥协目标；</w:t>
      </w:r>
      <w:r w:rsidRPr="00BF1070">
        <w:rPr>
          <w:rFonts w:ascii="宋体" w:hAnsi="宋体" w:hint="eastAsia"/>
          <w:szCs w:val="21"/>
        </w:rPr>
        <w:t>④</w:t>
      </w:r>
      <w:r w:rsidRPr="00BF1070">
        <w:rPr>
          <w:rFonts w:ascii="宋体" w:hAnsi="Courier New" w:hint="eastAsia"/>
          <w:szCs w:val="21"/>
        </w:rPr>
        <w:t>用数学等方法，对量化目标进行处理，并按前面的方法统一权衡处理。</w:t>
      </w:r>
    </w:p>
    <w:p w:rsidR="00126154" w:rsidRPr="00BF1070" w:rsidRDefault="00126154" w:rsidP="00126154">
      <w:pPr>
        <w:ind w:firstLine="480"/>
        <w:rPr>
          <w:rFonts w:ascii="宋体" w:hAnsi="Courier New"/>
          <w:szCs w:val="21"/>
        </w:rPr>
      </w:pPr>
      <w:r w:rsidRPr="00BF1070">
        <w:rPr>
          <w:rFonts w:ascii="宋体" w:hAnsi="Courier New" w:hint="eastAsia"/>
          <w:szCs w:val="21"/>
        </w:rPr>
        <w:t>最后，目标具有可操作性。目标的可操作性是政策目标转化为现实的前提。政策目标的可操作性主要来源于这样几方面的限制：</w:t>
      </w:r>
      <w:r w:rsidRPr="00BF1070">
        <w:rPr>
          <w:rFonts w:ascii="宋体" w:hAnsi="宋体" w:hint="eastAsia"/>
          <w:szCs w:val="21"/>
        </w:rPr>
        <w:t>①</w:t>
      </w:r>
      <w:r w:rsidRPr="00BF1070">
        <w:rPr>
          <w:rFonts w:ascii="宋体" w:hAnsi="Courier New" w:hint="eastAsia"/>
          <w:szCs w:val="21"/>
        </w:rPr>
        <w:t>实现目标直接所需的各种资源状况，如人力、技术、信息、权力资源等；</w:t>
      </w:r>
      <w:r w:rsidRPr="00BF1070">
        <w:rPr>
          <w:rFonts w:ascii="宋体" w:hAnsi="宋体" w:hint="eastAsia"/>
          <w:szCs w:val="21"/>
        </w:rPr>
        <w:t>②</w:t>
      </w:r>
      <w:r w:rsidRPr="00BF1070">
        <w:rPr>
          <w:rFonts w:ascii="宋体" w:hAnsi="Courier New" w:hint="eastAsia"/>
          <w:szCs w:val="21"/>
        </w:rPr>
        <w:t>目标实现的环境状况，如国际与国内的政治环境、社会心理状态、公众的政治化和社会化程度等；</w:t>
      </w:r>
      <w:r w:rsidRPr="00BF1070">
        <w:rPr>
          <w:rFonts w:ascii="宋体" w:hAnsi="宋体" w:hint="eastAsia"/>
          <w:szCs w:val="21"/>
        </w:rPr>
        <w:t>③</w:t>
      </w:r>
      <w:r w:rsidRPr="00BF1070">
        <w:rPr>
          <w:rFonts w:ascii="宋体" w:hAnsi="Courier New" w:hint="eastAsia"/>
          <w:szCs w:val="21"/>
        </w:rPr>
        <w:t>目标对突发事件的适应能力和目标值自身的弹性状况。这就要求我们在确定目标的时候，必须从实际出发，充分考虑到主客观条件，符合国情和国力，使目标建立在扎实的客观基础上。</w:t>
      </w:r>
    </w:p>
    <w:p w:rsidR="00126154" w:rsidRPr="00BF1070" w:rsidRDefault="00126154" w:rsidP="00126154">
      <w:pPr>
        <w:ind w:firstLineChars="200" w:firstLine="422"/>
        <w:rPr>
          <w:b/>
          <w:bCs/>
          <w:szCs w:val="21"/>
        </w:rPr>
      </w:pPr>
      <w:r w:rsidRPr="00BF1070">
        <w:rPr>
          <w:rFonts w:hint="eastAsia"/>
          <w:b/>
          <w:bCs/>
          <w:szCs w:val="21"/>
        </w:rPr>
        <w:t>2.</w:t>
      </w:r>
      <w:r w:rsidRPr="00BF1070">
        <w:rPr>
          <w:rFonts w:hint="eastAsia"/>
          <w:b/>
          <w:bCs/>
          <w:szCs w:val="21"/>
        </w:rPr>
        <w:t>政策方案的科学性</w:t>
      </w:r>
    </w:p>
    <w:p w:rsidR="00126154" w:rsidRPr="00BF1070" w:rsidRDefault="00126154" w:rsidP="00126154">
      <w:pPr>
        <w:ind w:firstLineChars="200" w:firstLine="420"/>
        <w:rPr>
          <w:rFonts w:ascii="宋体" w:hAnsi="Courier New"/>
          <w:szCs w:val="21"/>
        </w:rPr>
      </w:pPr>
      <w:r w:rsidRPr="00BF1070">
        <w:rPr>
          <w:rFonts w:ascii="宋体" w:hAnsi="Courier New" w:hint="eastAsia"/>
          <w:szCs w:val="21"/>
        </w:rPr>
        <w:t>一般来讲，政策方案有一些基本的标准，如政治价值标准、伦理道德标准、生态价值标准、经济价值标准以及生产力标准等。对于一个具体的政策方案来说，应该具有协调性和适应性。方案的协调性标准是指方案涉及的各种人力、财力、物力、时间、信息等资源要素，以及各种主客观条件之间的有机整合程度。一项优质的政策方案，应该是通过方案内在凝聚力和设定的机制，把方案内含的各种要素及条件按事物发展的客观逻辑有机地统合为一体。方案的适应性标准是指既定方案是否适应环境的变化。任何政策方案都是在具体的时空环境中实施的，而环境总是不断变化，常常会出现事前难以预料的干扰因素，如意外事变等。一项好的决策方案，应具有较强的环境适应性，当环境条件变化或意外情况出现时，该方案本身应具有应变的弹性和进行局部调整的余地。</w:t>
      </w:r>
    </w:p>
    <w:p w:rsidR="00126154" w:rsidRPr="00BF1070" w:rsidRDefault="00126154" w:rsidP="00126154">
      <w:pPr>
        <w:ind w:firstLineChars="200" w:firstLine="422"/>
        <w:rPr>
          <w:rFonts w:ascii="楷体_GB2312" w:eastAsia="楷体_GB2312"/>
          <w:b/>
          <w:szCs w:val="21"/>
        </w:rPr>
      </w:pPr>
      <w:r w:rsidRPr="00BF1070">
        <w:rPr>
          <w:rFonts w:hint="eastAsia"/>
          <w:b/>
          <w:bCs/>
          <w:szCs w:val="21"/>
        </w:rPr>
        <w:t>3.</w:t>
      </w:r>
      <w:r w:rsidRPr="00BF1070">
        <w:rPr>
          <w:rFonts w:hint="eastAsia"/>
          <w:b/>
          <w:bCs/>
          <w:szCs w:val="21"/>
        </w:rPr>
        <w:t>政策内容具体明确</w:t>
      </w:r>
    </w:p>
    <w:p w:rsidR="00126154" w:rsidRDefault="00126154" w:rsidP="00126154">
      <w:pPr>
        <w:ind w:firstLine="480"/>
        <w:rPr>
          <w:rFonts w:ascii="宋体" w:hAnsi="Courier New"/>
          <w:szCs w:val="21"/>
        </w:rPr>
      </w:pPr>
      <w:r w:rsidRPr="00BF1070">
        <w:rPr>
          <w:rFonts w:ascii="宋体" w:hAnsi="Courier New" w:hint="eastAsia"/>
          <w:szCs w:val="21"/>
        </w:rPr>
        <w:t>政策方案应该包括这样五方面的内容：</w:t>
      </w:r>
      <w:r w:rsidRPr="00BF1070">
        <w:rPr>
          <w:rFonts w:ascii="宋体" w:hAnsi="宋体" w:hint="eastAsia"/>
          <w:szCs w:val="21"/>
        </w:rPr>
        <w:t>①</w:t>
      </w:r>
      <w:r w:rsidRPr="00BF1070">
        <w:rPr>
          <w:rFonts w:ascii="宋体" w:hAnsi="Courier New" w:hint="eastAsia"/>
          <w:szCs w:val="21"/>
        </w:rPr>
        <w:t>方案执行的必要说明。要将所设计的方案付诸实施，首先应注意哪些问题，才能保证方案执行效果与预期效果的一致。</w:t>
      </w:r>
      <w:r w:rsidRPr="00BF1070">
        <w:rPr>
          <w:rFonts w:ascii="宋体" w:hAnsi="宋体" w:hint="eastAsia"/>
          <w:szCs w:val="21"/>
        </w:rPr>
        <w:t>②</w:t>
      </w:r>
      <w:r w:rsidRPr="00BF1070">
        <w:rPr>
          <w:rFonts w:ascii="宋体" w:hAnsi="Courier New" w:hint="eastAsia"/>
          <w:szCs w:val="21"/>
        </w:rPr>
        <w:t>解决决策问题的基本措施。这是方案的核心内容。要明确、具体，并给决策方案的执行者一定的机动性。要明确提出方案的执行者应该做什么、如何做、与实现决策目标有何必然联系。由此可以增强执行人员对其的可信性，提高方案的可操作性。</w:t>
      </w:r>
      <w:r w:rsidRPr="00BF1070">
        <w:rPr>
          <w:rFonts w:ascii="宋体" w:hAnsi="宋体" w:hint="eastAsia"/>
          <w:szCs w:val="21"/>
        </w:rPr>
        <w:t>③</w:t>
      </w:r>
      <w:r w:rsidRPr="00BF1070">
        <w:rPr>
          <w:rFonts w:ascii="宋体" w:hAnsi="Courier New" w:hint="eastAsia"/>
          <w:szCs w:val="21"/>
        </w:rPr>
        <w:t>明确决策方案对应的阶段。政策问题的</w:t>
      </w:r>
      <w:r w:rsidRPr="00BF1070">
        <w:rPr>
          <w:rFonts w:ascii="宋体" w:hAnsi="Courier New" w:hint="eastAsia"/>
          <w:szCs w:val="21"/>
        </w:rPr>
        <w:lastRenderedPageBreak/>
        <w:t>复杂性使得其解决也呈现出长期性与阶段性。因此，在方案中必须明确政策阶段。</w:t>
      </w:r>
      <w:r w:rsidRPr="00BF1070">
        <w:rPr>
          <w:rFonts w:ascii="宋体" w:hAnsi="宋体" w:hint="eastAsia"/>
          <w:szCs w:val="21"/>
        </w:rPr>
        <w:t>④</w:t>
      </w:r>
      <w:r w:rsidRPr="00BF1070">
        <w:rPr>
          <w:rFonts w:ascii="宋体" w:hAnsi="Courier New" w:hint="eastAsia"/>
          <w:szCs w:val="21"/>
        </w:rPr>
        <w:t>政策方案性质的界定。即决策方案的适用对象、运用期限，以及该方案应着重解决的问题。</w:t>
      </w:r>
      <w:r w:rsidRPr="00BF1070">
        <w:rPr>
          <w:rFonts w:ascii="宋体" w:hAnsi="宋体" w:hint="eastAsia"/>
          <w:szCs w:val="21"/>
        </w:rPr>
        <w:t>⑤</w:t>
      </w:r>
      <w:r w:rsidRPr="00BF1070">
        <w:rPr>
          <w:rFonts w:ascii="宋体" w:hAnsi="Courier New" w:hint="eastAsia"/>
          <w:szCs w:val="21"/>
        </w:rPr>
        <w:t>方案所需的各种条件的要求。例如，实施该方案所需相应机构的调整或重新设置，人员的配备状况，以及资金等其他资源量的要求等。</w:t>
      </w:r>
      <w:bookmarkStart w:id="18" w:name="_Toc32604"/>
      <w:bookmarkStart w:id="19" w:name="_Toc22313"/>
      <w:bookmarkStart w:id="20" w:name="_Toc423101708"/>
    </w:p>
    <w:p w:rsidR="00126154" w:rsidRPr="000B696F" w:rsidRDefault="00126154" w:rsidP="00126154">
      <w:pPr>
        <w:ind w:firstLine="480"/>
        <w:rPr>
          <w:rFonts w:ascii="宋体" w:hAnsi="Courier New"/>
          <w:szCs w:val="21"/>
        </w:rPr>
      </w:pPr>
      <w:r w:rsidRPr="00BF1070">
        <w:rPr>
          <w:rFonts w:hint="eastAsia"/>
          <w:szCs w:val="21"/>
        </w:rPr>
        <w:t>二、政策执行组织</w:t>
      </w:r>
      <w:bookmarkEnd w:id="18"/>
      <w:bookmarkEnd w:id="19"/>
      <w:bookmarkEnd w:id="20"/>
    </w:p>
    <w:p w:rsidR="00126154" w:rsidRPr="00BF1070" w:rsidRDefault="00126154" w:rsidP="00126154">
      <w:pPr>
        <w:ind w:firstLine="420"/>
        <w:rPr>
          <w:szCs w:val="21"/>
        </w:rPr>
      </w:pPr>
      <w:r w:rsidRPr="00BF1070">
        <w:rPr>
          <w:rFonts w:hint="eastAsia"/>
          <w:szCs w:val="21"/>
        </w:rPr>
        <w:t>政策执行与政策方案的制定，其中一个重要的不同点是政策制定基本是由许多决策主体共同作用的结果，但在政策执行阶段却基本只有一个组织担负政策执行任务，这就是官僚组织。从政策执行的角度来看，官僚机构具有这样的特性：</w:t>
      </w:r>
    </w:p>
    <w:p w:rsidR="00126154" w:rsidRPr="00BF1070" w:rsidRDefault="00126154" w:rsidP="00126154">
      <w:pPr>
        <w:ind w:firstLineChars="200" w:firstLine="422"/>
        <w:rPr>
          <w:b/>
          <w:bCs/>
          <w:szCs w:val="21"/>
        </w:rPr>
      </w:pPr>
      <w:r w:rsidRPr="00BF1070">
        <w:rPr>
          <w:rFonts w:hint="eastAsia"/>
          <w:b/>
          <w:bCs/>
          <w:szCs w:val="21"/>
        </w:rPr>
        <w:t>1.</w:t>
      </w:r>
      <w:r w:rsidRPr="00BF1070">
        <w:rPr>
          <w:rFonts w:hint="eastAsia"/>
          <w:b/>
          <w:bCs/>
          <w:szCs w:val="21"/>
        </w:rPr>
        <w:t>管理机构具有无所不在的特性</w:t>
      </w:r>
    </w:p>
    <w:p w:rsidR="00126154" w:rsidRPr="00BF1070" w:rsidRDefault="00126154" w:rsidP="00126154">
      <w:pPr>
        <w:ind w:firstLineChars="200" w:firstLine="420"/>
        <w:rPr>
          <w:szCs w:val="21"/>
        </w:rPr>
      </w:pPr>
      <w:r w:rsidRPr="00BF1070">
        <w:rPr>
          <w:rFonts w:hint="eastAsia"/>
          <w:szCs w:val="21"/>
        </w:rPr>
        <w:t>政府机构是根据宪法法律设立的，拥有管理公共事务的权力。政治发展史表明，政府规模是随着人类文明程度的提高和经济社会的发展而不断扩大的。特别是近代以来，各国政府规模都有一个不断增长的趋势。</w:t>
      </w:r>
      <w:r w:rsidRPr="00BF1070">
        <w:rPr>
          <w:szCs w:val="21"/>
        </w:rPr>
        <w:t>政府的自我扩张，还可以从能够反映政府权力膨胀的政府委任立法的出现和设置一定的经济管理机构中得到证实。在我国，政府的行政权力和活动范围几乎无所不在，政府行政管理体制是一种</w:t>
      </w:r>
      <w:r w:rsidRPr="00BF1070">
        <w:rPr>
          <w:rFonts w:hint="eastAsia"/>
          <w:szCs w:val="21"/>
        </w:rPr>
        <w:t>“</w:t>
      </w:r>
      <w:r w:rsidRPr="00BF1070">
        <w:rPr>
          <w:szCs w:val="21"/>
        </w:rPr>
        <w:t>泛政府</w:t>
      </w:r>
      <w:r w:rsidRPr="00BF1070">
        <w:rPr>
          <w:rFonts w:hint="eastAsia"/>
          <w:szCs w:val="21"/>
        </w:rPr>
        <w:t>”</w:t>
      </w:r>
      <w:r w:rsidRPr="00BF1070">
        <w:rPr>
          <w:szCs w:val="21"/>
        </w:rPr>
        <w:t>体制。在这种体制中，政府的权力与活动范围，远远地超出了其应有的范围，政府部门极度扩张。</w:t>
      </w:r>
    </w:p>
    <w:p w:rsidR="00126154" w:rsidRPr="00BF1070" w:rsidRDefault="00126154" w:rsidP="00126154">
      <w:pPr>
        <w:ind w:firstLineChars="200" w:firstLine="422"/>
        <w:rPr>
          <w:b/>
          <w:bCs/>
          <w:szCs w:val="21"/>
        </w:rPr>
      </w:pPr>
      <w:r w:rsidRPr="00BF1070">
        <w:rPr>
          <w:rFonts w:hint="eastAsia"/>
          <w:b/>
          <w:bCs/>
          <w:szCs w:val="21"/>
        </w:rPr>
        <w:t>2</w:t>
      </w:r>
      <w:r w:rsidRPr="00BF1070">
        <w:rPr>
          <w:b/>
          <w:bCs/>
          <w:szCs w:val="21"/>
        </w:rPr>
        <w:t>.</w:t>
      </w:r>
      <w:r w:rsidRPr="00BF1070">
        <w:rPr>
          <w:rFonts w:hint="eastAsia"/>
          <w:b/>
          <w:bCs/>
          <w:szCs w:val="21"/>
        </w:rPr>
        <w:t>官僚机构具有不同的社会目的</w:t>
      </w:r>
    </w:p>
    <w:p w:rsidR="00126154" w:rsidRPr="00BF1070" w:rsidRDefault="00126154" w:rsidP="00126154">
      <w:pPr>
        <w:ind w:firstLine="420"/>
        <w:rPr>
          <w:szCs w:val="21"/>
        </w:rPr>
      </w:pPr>
      <w:r w:rsidRPr="00BF1070">
        <w:rPr>
          <w:rFonts w:hint="eastAsia"/>
          <w:szCs w:val="21"/>
        </w:rPr>
        <w:t>官僚机构至少有四种社会目的：提供公共服务；促进特定经济部门的利益；管制私人经济的活动；针对各种利益进行重新分配。西方学者认为，大多数处理公共事务的官僚，都是通过长期的自我招募者，他们总会受到所在的工作系统内的主要利益集团和权力机构的牵制，都有自己对一般政策的认同价值观。假如外部环境发生变化，需要改变官僚机构的运行方向，那么他们一定会受到来自系统内部的连续不断的压力。把执行政策的权力授予一个与决策制定者不一致的机构，那是自找麻烦。这是因为控制与对政策怀有恶意的人的行为，所需手段肯定不充分。比如在美国，把对杀虫剂安全条例交给联邦和州的农业部门实施，其效果会非常软弱无力，而把它转交给环境保护部门实施时，却产生了明显变化。由此可以看出，把执行权授予对公共政策的支持者，是较为理想的。</w:t>
      </w:r>
      <w:r w:rsidRPr="00BF1070">
        <w:rPr>
          <w:szCs w:val="21"/>
        </w:rPr>
        <w:t xml:space="preserve"> </w:t>
      </w:r>
    </w:p>
    <w:p w:rsidR="00126154" w:rsidRPr="00BF1070" w:rsidRDefault="00126154" w:rsidP="00126154">
      <w:pPr>
        <w:ind w:firstLineChars="200" w:firstLine="422"/>
        <w:rPr>
          <w:b/>
          <w:bCs/>
          <w:szCs w:val="21"/>
        </w:rPr>
      </w:pPr>
      <w:r w:rsidRPr="00BF1070">
        <w:rPr>
          <w:rFonts w:hint="eastAsia"/>
          <w:b/>
          <w:bCs/>
          <w:szCs w:val="21"/>
        </w:rPr>
        <w:t>3</w:t>
      </w:r>
      <w:r w:rsidRPr="00BF1070">
        <w:rPr>
          <w:b/>
          <w:bCs/>
          <w:szCs w:val="21"/>
        </w:rPr>
        <w:t>.</w:t>
      </w:r>
      <w:r w:rsidRPr="00BF1070">
        <w:rPr>
          <w:rFonts w:hint="eastAsia"/>
          <w:b/>
          <w:bCs/>
          <w:szCs w:val="21"/>
        </w:rPr>
        <w:t>官僚机构在政策执行过程中扮演支配性的关键角色</w:t>
      </w:r>
    </w:p>
    <w:p w:rsidR="00126154" w:rsidRDefault="00126154" w:rsidP="00126154">
      <w:pPr>
        <w:ind w:firstLine="420"/>
        <w:rPr>
          <w:szCs w:val="21"/>
        </w:rPr>
      </w:pPr>
      <w:r w:rsidRPr="00BF1070">
        <w:rPr>
          <w:rFonts w:hint="eastAsia"/>
          <w:szCs w:val="21"/>
        </w:rPr>
        <w:t>在政策制定和政策合法化阶段，官僚机构尚未占据支配性的角色，因为会有很多因素，如政党、国会、大众传媒都会起作用。但当进入政策执行阶段后，官僚机构既没有其他的竞争者，又经常有立法授权，通常拥有很大的行政自由裁量权。</w:t>
      </w:r>
      <w:bookmarkStart w:id="21" w:name="_Toc19930"/>
      <w:bookmarkStart w:id="22" w:name="_Toc9141"/>
      <w:bookmarkStart w:id="23" w:name="_Toc423101709"/>
    </w:p>
    <w:p w:rsidR="00126154" w:rsidRPr="000B696F" w:rsidRDefault="00126154" w:rsidP="00126154">
      <w:pPr>
        <w:ind w:firstLine="420"/>
        <w:rPr>
          <w:rFonts w:ascii="宋体" w:hAnsi="宋体"/>
          <w:b/>
          <w:bCs/>
          <w:szCs w:val="21"/>
        </w:rPr>
      </w:pPr>
      <w:r w:rsidRPr="00BF1070">
        <w:rPr>
          <w:rFonts w:hint="eastAsia"/>
          <w:szCs w:val="21"/>
        </w:rPr>
        <w:t>三、政策对象</w:t>
      </w:r>
      <w:bookmarkEnd w:id="21"/>
      <w:bookmarkEnd w:id="22"/>
      <w:bookmarkEnd w:id="23"/>
    </w:p>
    <w:p w:rsidR="00126154" w:rsidRPr="00BF1070" w:rsidRDefault="00126154" w:rsidP="00126154">
      <w:pPr>
        <w:rPr>
          <w:rFonts w:ascii="宋体" w:hAnsi="宋体"/>
          <w:szCs w:val="21"/>
        </w:rPr>
      </w:pPr>
      <w:r w:rsidRPr="00BF1070">
        <w:rPr>
          <w:rFonts w:ascii="宋体" w:hAnsi="宋体" w:hint="eastAsia"/>
          <w:szCs w:val="21"/>
        </w:rPr>
        <w:t xml:space="preserve">    因为政策对象是直接的大范围内的政策利益得失者。公共政策对他们的作用，以及他们对公共政策的反作用同时存在。政策实施能否获得预期效果，要根据政策执行者和政策对象互动作用关系而定，政策对象也可以用自己的行为去影响和制约政策执行者。</w:t>
      </w:r>
    </w:p>
    <w:p w:rsidR="00126154" w:rsidRDefault="00126154" w:rsidP="00126154">
      <w:pPr>
        <w:ind w:firstLineChars="200" w:firstLine="420"/>
        <w:rPr>
          <w:rFonts w:ascii="宋体" w:hAnsi="宋体"/>
          <w:szCs w:val="21"/>
        </w:rPr>
      </w:pPr>
      <w:r w:rsidRPr="00BF1070">
        <w:rPr>
          <w:rFonts w:ascii="宋体" w:hAnsi="宋体" w:hint="eastAsia"/>
          <w:szCs w:val="21"/>
        </w:rPr>
        <w:t>不同的政策对象对政策的认同程度不会完全一样，但大致分为两类：接受政策者和不接受政策者。接受政策者又可分为完全接受和部分接受两种。</w:t>
      </w:r>
      <w:bookmarkStart w:id="24" w:name="_Toc8400"/>
      <w:bookmarkStart w:id="25" w:name="_Toc2645"/>
      <w:bookmarkStart w:id="26" w:name="_Toc423101710"/>
    </w:p>
    <w:p w:rsidR="00126154" w:rsidRPr="000B696F" w:rsidRDefault="00126154" w:rsidP="00126154">
      <w:pPr>
        <w:ind w:firstLineChars="200" w:firstLine="420"/>
        <w:rPr>
          <w:rFonts w:ascii="宋体" w:hAnsi="宋体"/>
          <w:szCs w:val="21"/>
        </w:rPr>
      </w:pPr>
      <w:r w:rsidRPr="00BF1070">
        <w:rPr>
          <w:rFonts w:hint="eastAsia"/>
          <w:szCs w:val="21"/>
        </w:rPr>
        <w:t>四、政策环境</w:t>
      </w:r>
      <w:bookmarkEnd w:id="24"/>
      <w:bookmarkEnd w:id="25"/>
      <w:bookmarkEnd w:id="26"/>
    </w:p>
    <w:p w:rsidR="00126154" w:rsidRPr="00BF1070" w:rsidRDefault="00126154" w:rsidP="00126154">
      <w:pPr>
        <w:ind w:firstLine="420"/>
        <w:rPr>
          <w:rFonts w:ascii="宋体" w:hAnsi="宋体"/>
          <w:szCs w:val="21"/>
        </w:rPr>
      </w:pPr>
      <w:r w:rsidRPr="00BF1070">
        <w:rPr>
          <w:rFonts w:ascii="宋体" w:hAnsi="宋体" w:hint="eastAsia"/>
          <w:szCs w:val="21"/>
        </w:rPr>
        <w:t>政策系统和政策环境之间的关系，服从于任何一个系统与其所在环境的关系的普遍模式。</w:t>
      </w:r>
      <w:r w:rsidRPr="00BF1070">
        <w:rPr>
          <w:rFonts w:ascii="宋体" w:hAnsi="宋体"/>
          <w:szCs w:val="21"/>
        </w:rPr>
        <w:t xml:space="preserve"> </w:t>
      </w:r>
    </w:p>
    <w:p w:rsidR="00126154" w:rsidRPr="00BF1070" w:rsidRDefault="00126154" w:rsidP="00126154">
      <w:pPr>
        <w:ind w:firstLineChars="200" w:firstLine="420"/>
        <w:rPr>
          <w:szCs w:val="21"/>
        </w:rPr>
      </w:pPr>
      <w:r w:rsidRPr="00BF1070">
        <w:rPr>
          <w:rFonts w:hint="eastAsia"/>
          <w:szCs w:val="21"/>
        </w:rPr>
        <w:t>公共政策执行本身是一个系统，而这个系统又处在一个更大的系统中，这个更大的系统就是公共政策执行的外部环境。公共政策执行的环境构成了公共政策执行的基础，时刻影响着执行的整个过程；而外部环境是公共政策执行的客体之一，公共政策执行会对外部环境造成反作用。两个系统处于不断的能量交换过程中。公共政策执行的外部环境可以分为：</w:t>
      </w:r>
    </w:p>
    <w:p w:rsidR="00126154" w:rsidRPr="00BF1070" w:rsidRDefault="00126154" w:rsidP="00126154">
      <w:pPr>
        <w:ind w:firstLineChars="200" w:firstLine="420"/>
        <w:rPr>
          <w:szCs w:val="21"/>
        </w:rPr>
      </w:pPr>
      <w:r w:rsidRPr="00BF1070">
        <w:rPr>
          <w:rFonts w:hint="eastAsia"/>
          <w:szCs w:val="21"/>
        </w:rPr>
        <w:t>（</w:t>
      </w:r>
      <w:r w:rsidRPr="00BF1070">
        <w:rPr>
          <w:rFonts w:hint="eastAsia"/>
          <w:szCs w:val="21"/>
        </w:rPr>
        <w:t>1</w:t>
      </w:r>
      <w:r w:rsidRPr="00BF1070">
        <w:rPr>
          <w:rFonts w:hint="eastAsia"/>
          <w:szCs w:val="21"/>
        </w:rPr>
        <w:t>）政治环境。具体表现为：</w:t>
      </w:r>
      <w:r w:rsidRPr="00BF1070">
        <w:rPr>
          <w:rFonts w:ascii="宋体" w:hAnsi="宋体" w:hint="eastAsia"/>
          <w:szCs w:val="21"/>
        </w:rPr>
        <w:t>①</w:t>
      </w:r>
      <w:r w:rsidRPr="00BF1070">
        <w:rPr>
          <w:rFonts w:hint="eastAsia"/>
          <w:szCs w:val="21"/>
        </w:rPr>
        <w:t>一个国家的国体会对政策的执行产生影响，如在奴隶社会、封建社会、资本主义社会里统治者会根据不同的需要执行不同的公共政策。</w:t>
      </w:r>
      <w:r w:rsidRPr="00BF1070">
        <w:rPr>
          <w:rFonts w:ascii="宋体" w:hAnsi="宋体" w:hint="eastAsia"/>
          <w:szCs w:val="21"/>
        </w:rPr>
        <w:t>②</w:t>
      </w:r>
      <w:r w:rsidRPr="00BF1070">
        <w:rPr>
          <w:rFonts w:hint="eastAsia"/>
          <w:szCs w:val="21"/>
        </w:rPr>
        <w:t>一个国家的政体即政权组织形式也会对公共政策的执行产生影响，如公共政策执行在议会共和制中</w:t>
      </w:r>
      <w:r w:rsidRPr="00BF1070">
        <w:rPr>
          <w:rFonts w:hint="eastAsia"/>
          <w:szCs w:val="21"/>
        </w:rPr>
        <w:lastRenderedPageBreak/>
        <w:t>受到的牵制就比在总统制国家中受到的牵制要多得多，因此，中途流产或变味的可能性也就更大。</w:t>
      </w:r>
      <w:r w:rsidRPr="00BF1070">
        <w:rPr>
          <w:rFonts w:ascii="宋体" w:hAnsi="宋体" w:hint="eastAsia"/>
          <w:szCs w:val="21"/>
        </w:rPr>
        <w:t>③</w:t>
      </w:r>
      <w:r w:rsidRPr="00BF1070">
        <w:rPr>
          <w:rFonts w:hint="eastAsia"/>
          <w:szCs w:val="21"/>
        </w:rPr>
        <w:t>公共政策的执行还受到一个国家的结构形式影响，如在单一制国家中公共政策执行的范围和效率要高于联邦制国家，而联邦制国家公共政策执行中的灵活性与创新性更好。</w:t>
      </w:r>
      <w:r w:rsidRPr="00BF1070">
        <w:rPr>
          <w:rFonts w:ascii="宋体" w:hAnsi="宋体" w:hint="eastAsia"/>
          <w:szCs w:val="21"/>
        </w:rPr>
        <w:t>④</w:t>
      </w:r>
      <w:r w:rsidRPr="00BF1070">
        <w:rPr>
          <w:rFonts w:hint="eastAsia"/>
          <w:szCs w:val="21"/>
        </w:rPr>
        <w:t>突发的政治事件也会对公共政策的执行产生重大影响，如政治危机、经济危机、战争爆发等，它们会使公共政策的执行从平时的按部就班进入一种应急状态。</w:t>
      </w:r>
    </w:p>
    <w:p w:rsidR="00126154" w:rsidRPr="00BF1070" w:rsidRDefault="00126154" w:rsidP="00126154">
      <w:pPr>
        <w:ind w:firstLineChars="200" w:firstLine="420"/>
        <w:rPr>
          <w:szCs w:val="21"/>
        </w:rPr>
      </w:pPr>
      <w:r w:rsidRPr="00BF1070">
        <w:rPr>
          <w:rFonts w:hint="eastAsia"/>
          <w:szCs w:val="21"/>
        </w:rPr>
        <w:t>（</w:t>
      </w:r>
      <w:r w:rsidRPr="00BF1070">
        <w:rPr>
          <w:rFonts w:hint="eastAsia"/>
          <w:szCs w:val="21"/>
        </w:rPr>
        <w:t>2</w:t>
      </w:r>
      <w:r w:rsidRPr="00BF1070">
        <w:rPr>
          <w:rFonts w:hint="eastAsia"/>
          <w:szCs w:val="21"/>
        </w:rPr>
        <w:t>）经济环境。表现为：</w:t>
      </w:r>
      <w:r w:rsidRPr="00BF1070">
        <w:rPr>
          <w:rFonts w:ascii="宋体" w:hAnsi="宋体" w:hint="eastAsia"/>
          <w:szCs w:val="21"/>
        </w:rPr>
        <w:t>①</w:t>
      </w:r>
      <w:r w:rsidRPr="00BF1070">
        <w:rPr>
          <w:rFonts w:hint="eastAsia"/>
          <w:szCs w:val="21"/>
        </w:rPr>
        <w:t>一个国家不同的经济体制会对公共政策的执行产生不同的影响。例如，在计划经济体制下公共政策的执行更多的是采用权力压制。</w:t>
      </w:r>
      <w:r w:rsidRPr="00BF1070">
        <w:rPr>
          <w:rFonts w:ascii="宋体" w:hAnsi="宋体" w:hint="eastAsia"/>
          <w:szCs w:val="21"/>
        </w:rPr>
        <w:t>②</w:t>
      </w:r>
      <w:r w:rsidRPr="00BF1070">
        <w:rPr>
          <w:rFonts w:hint="eastAsia"/>
          <w:szCs w:val="21"/>
        </w:rPr>
        <w:t>一个国家的社会经济状况会对公共政策的执行产生影响。一般来说，经济较为发达国家的公共政策执行人员素质较高、执行体系较完善，政策执行起来也就会比较顺利。</w:t>
      </w:r>
      <w:r w:rsidRPr="00BF1070">
        <w:rPr>
          <w:rFonts w:ascii="宋体" w:hAnsi="宋体" w:hint="eastAsia"/>
          <w:szCs w:val="21"/>
        </w:rPr>
        <w:t>③</w:t>
      </w:r>
      <w:r w:rsidRPr="00BF1070">
        <w:rPr>
          <w:rFonts w:hint="eastAsia"/>
          <w:szCs w:val="21"/>
        </w:rPr>
        <w:t>特定时期的经济政策对公共政策的执行也会产生影响。例如，财政扩张会大大拓宽公共政策执行的范围，加重公共政策执行的任务；财政紧缩政策所造成的影响正好与此相反。</w:t>
      </w:r>
    </w:p>
    <w:p w:rsidR="00126154" w:rsidRPr="00BF1070" w:rsidRDefault="00126154" w:rsidP="00126154">
      <w:pPr>
        <w:ind w:firstLineChars="200" w:firstLine="420"/>
        <w:rPr>
          <w:szCs w:val="21"/>
        </w:rPr>
      </w:pPr>
      <w:r w:rsidRPr="00BF1070">
        <w:rPr>
          <w:rFonts w:hint="eastAsia"/>
          <w:szCs w:val="21"/>
        </w:rPr>
        <w:t>（</w:t>
      </w:r>
      <w:r w:rsidRPr="00BF1070">
        <w:rPr>
          <w:rFonts w:hint="eastAsia"/>
          <w:szCs w:val="21"/>
        </w:rPr>
        <w:t>3</w:t>
      </w:r>
      <w:r w:rsidRPr="00BF1070">
        <w:rPr>
          <w:rFonts w:hint="eastAsia"/>
          <w:szCs w:val="21"/>
        </w:rPr>
        <w:t>）文化环境。表现为：</w:t>
      </w:r>
      <w:r w:rsidRPr="00BF1070">
        <w:rPr>
          <w:rFonts w:ascii="宋体" w:hAnsi="宋体" w:hint="eastAsia"/>
          <w:szCs w:val="21"/>
        </w:rPr>
        <w:t>①</w:t>
      </w:r>
      <w:r w:rsidRPr="00BF1070">
        <w:rPr>
          <w:rFonts w:hint="eastAsia"/>
          <w:szCs w:val="21"/>
        </w:rPr>
        <w:t>一定时期占社会主导地位的价值观会对公共政策的执行起到推动或阻碍作用，与此价值观相符的公共政策执行起来会非常顺利，反之，则会受到抵制。</w:t>
      </w:r>
      <w:r w:rsidRPr="00BF1070">
        <w:rPr>
          <w:rFonts w:ascii="宋体" w:hAnsi="宋体" w:hint="eastAsia"/>
          <w:szCs w:val="21"/>
        </w:rPr>
        <w:t>②</w:t>
      </w:r>
      <w:r w:rsidRPr="00BF1070">
        <w:rPr>
          <w:rFonts w:hint="eastAsia"/>
          <w:szCs w:val="21"/>
        </w:rPr>
        <w:t>不同的文化会造就不同的工作态度，如在非洲，公共政策的执行拖拖拉拉，常常不能按计划完成，很多学者认为这与非洲文化中缺少一种工作伦理观有关。</w:t>
      </w:r>
      <w:r w:rsidRPr="00BF1070">
        <w:rPr>
          <w:rFonts w:ascii="宋体" w:hAnsi="宋体" w:hint="eastAsia"/>
          <w:szCs w:val="21"/>
        </w:rPr>
        <w:t>③</w:t>
      </w:r>
      <w:r w:rsidRPr="00BF1070">
        <w:rPr>
          <w:rFonts w:hint="eastAsia"/>
          <w:szCs w:val="21"/>
        </w:rPr>
        <w:t>文化中的科学技术会对公共政策执行的手段造成影响。</w:t>
      </w:r>
    </w:p>
    <w:p w:rsidR="00126154" w:rsidRDefault="00126154" w:rsidP="00126154">
      <w:pPr>
        <w:ind w:firstLineChars="200" w:firstLine="420"/>
        <w:rPr>
          <w:szCs w:val="21"/>
        </w:rPr>
      </w:pPr>
      <w:r w:rsidRPr="00BF1070">
        <w:rPr>
          <w:rFonts w:hint="eastAsia"/>
          <w:szCs w:val="21"/>
        </w:rPr>
        <w:t>（</w:t>
      </w:r>
      <w:r w:rsidRPr="00BF1070">
        <w:rPr>
          <w:rFonts w:hint="eastAsia"/>
          <w:szCs w:val="21"/>
        </w:rPr>
        <w:t>4</w:t>
      </w:r>
      <w:r w:rsidRPr="00BF1070">
        <w:rPr>
          <w:rFonts w:hint="eastAsia"/>
          <w:szCs w:val="21"/>
        </w:rPr>
        <w:t>）生态环境。任何公共政策的执行都是在一定的生态环境中进行的，公共政策的执行必然受到自然资源、生态平衡的制约。公共政策的执行必然要消耗自然资源，但自然资源是有限的，公共政策执行也要遵守可持续发展原则，要重视对自然资源的节约。更重要的是，公共政策的执行不能破坏生态平衡。地球是人类的家园，人类只能生活在地球上，保持生态平衡是为了人类的生存和发展。如果说在公共政策执行中破坏了生态平衡，不管是因为何种理由，都违背了公共政策的宗旨——以人为本。</w:t>
      </w:r>
      <w:bookmarkStart w:id="27" w:name="_Toc6733"/>
      <w:bookmarkStart w:id="28" w:name="_Toc5085"/>
      <w:bookmarkStart w:id="29" w:name="_Toc423101711"/>
    </w:p>
    <w:p w:rsidR="00126154" w:rsidRPr="00BF1070" w:rsidRDefault="00126154" w:rsidP="00126154">
      <w:pPr>
        <w:ind w:firstLineChars="200" w:firstLine="420"/>
        <w:rPr>
          <w:szCs w:val="21"/>
        </w:rPr>
      </w:pPr>
      <w:r w:rsidRPr="00BF1070">
        <w:rPr>
          <w:rFonts w:hint="eastAsia"/>
          <w:szCs w:val="21"/>
        </w:rPr>
        <w:t>五、公共政策执行机制</w:t>
      </w:r>
      <w:bookmarkEnd w:id="27"/>
      <w:bookmarkEnd w:id="28"/>
      <w:bookmarkEnd w:id="29"/>
    </w:p>
    <w:p w:rsidR="00126154" w:rsidRPr="00BF1070" w:rsidRDefault="00126154" w:rsidP="00126154">
      <w:pPr>
        <w:ind w:firstLineChars="200" w:firstLine="420"/>
        <w:rPr>
          <w:szCs w:val="21"/>
        </w:rPr>
      </w:pPr>
      <w:r w:rsidRPr="00BF1070">
        <w:rPr>
          <w:rFonts w:hint="eastAsia"/>
          <w:szCs w:val="21"/>
        </w:rPr>
        <w:t>公共政策的执行机制包括执行权力的配置、信息沟通机制和控制机制等多方面，它们直接影响着公共政策执行运作、方式和过程。</w:t>
      </w:r>
    </w:p>
    <w:p w:rsidR="00126154" w:rsidRPr="00BF1070" w:rsidRDefault="00126154" w:rsidP="00126154">
      <w:pPr>
        <w:ind w:firstLine="482"/>
        <w:rPr>
          <w:b/>
          <w:bCs/>
          <w:szCs w:val="21"/>
        </w:rPr>
      </w:pPr>
      <w:r w:rsidRPr="00BF1070">
        <w:rPr>
          <w:rFonts w:hint="eastAsia"/>
          <w:b/>
          <w:bCs/>
          <w:szCs w:val="21"/>
        </w:rPr>
        <w:t>1.</w:t>
      </w:r>
      <w:r w:rsidRPr="00BF1070">
        <w:rPr>
          <w:rFonts w:hint="eastAsia"/>
          <w:b/>
          <w:bCs/>
          <w:szCs w:val="21"/>
        </w:rPr>
        <w:t>公共政策执行权力的配置</w:t>
      </w:r>
    </w:p>
    <w:p w:rsidR="00126154" w:rsidRPr="00BF1070" w:rsidRDefault="00126154" w:rsidP="00126154">
      <w:pPr>
        <w:ind w:firstLineChars="200" w:firstLine="420"/>
        <w:rPr>
          <w:szCs w:val="21"/>
        </w:rPr>
      </w:pPr>
      <w:r w:rsidRPr="00BF1070">
        <w:rPr>
          <w:rFonts w:hint="eastAsia"/>
          <w:szCs w:val="21"/>
        </w:rPr>
        <w:t>政策执行权力的配置，在纵向上，表现为执行权在不同层级存在着分配问题，即执行权在中央和地方政府之间，在地方各级政府组织之间，以及在同一组织内部各个层次之间的配置。执行权的相对集中，有利于对公共政策的执行实行监控，使之能够以一个意志贯彻下去，但不利于调动下级组织的积极性，不利于因地制宜，因情况办事，容易产生“一刀切”现象。在横向上，执行权在不同地区和不同职能部门之间的配置。执行权在横向上如何配置，一直是科层制中难以解决的问题。</w:t>
      </w:r>
    </w:p>
    <w:p w:rsidR="00126154" w:rsidRPr="00BF1070" w:rsidRDefault="00126154" w:rsidP="00126154">
      <w:pPr>
        <w:ind w:left="480" w:firstLine="482"/>
        <w:rPr>
          <w:b/>
          <w:bCs/>
          <w:szCs w:val="21"/>
        </w:rPr>
      </w:pPr>
      <w:r w:rsidRPr="00BF1070">
        <w:rPr>
          <w:rFonts w:hint="eastAsia"/>
          <w:b/>
          <w:bCs/>
          <w:szCs w:val="21"/>
        </w:rPr>
        <w:t>2.</w:t>
      </w:r>
      <w:r w:rsidRPr="00BF1070">
        <w:rPr>
          <w:rFonts w:hint="eastAsia"/>
          <w:b/>
          <w:bCs/>
          <w:szCs w:val="21"/>
        </w:rPr>
        <w:t>信息沟通机制</w:t>
      </w:r>
    </w:p>
    <w:p w:rsidR="00126154" w:rsidRPr="00BF1070" w:rsidRDefault="00126154" w:rsidP="00126154">
      <w:pPr>
        <w:rPr>
          <w:szCs w:val="21"/>
        </w:rPr>
      </w:pPr>
      <w:r w:rsidRPr="00BF1070">
        <w:rPr>
          <w:rFonts w:hint="eastAsia"/>
          <w:szCs w:val="21"/>
        </w:rPr>
        <w:t xml:space="preserve">    </w:t>
      </w:r>
      <w:r w:rsidRPr="00BF1070">
        <w:rPr>
          <w:rFonts w:hint="eastAsia"/>
          <w:szCs w:val="21"/>
        </w:rPr>
        <w:t>信息沟通包括信息的下行、上行和平行三个方面的运动，它对公共政策的执行有着重要影响。信息下行顺畅，才能政令通行，上传下达，政策执行才能顺利进行；信息上行顺畅，才能使信息反馈及时、准确，有利于细化决策和追踪决策的顺利开展，有利于对政策执行进行有效的控制；信息平行顺畅，有利于各政策执行部门之间的沟通和协调，有利于信息来源的多样化，扩大信息的广度，增加其全面性。</w:t>
      </w:r>
    </w:p>
    <w:p w:rsidR="00126154" w:rsidRPr="00BF1070" w:rsidRDefault="00126154" w:rsidP="00126154">
      <w:pPr>
        <w:ind w:left="480" w:firstLine="482"/>
        <w:rPr>
          <w:b/>
          <w:bCs/>
          <w:szCs w:val="21"/>
        </w:rPr>
      </w:pPr>
      <w:r w:rsidRPr="00BF1070">
        <w:rPr>
          <w:rFonts w:hint="eastAsia"/>
          <w:b/>
          <w:bCs/>
          <w:szCs w:val="21"/>
        </w:rPr>
        <w:t>3.</w:t>
      </w:r>
      <w:r w:rsidRPr="00BF1070">
        <w:rPr>
          <w:rFonts w:hint="eastAsia"/>
          <w:b/>
          <w:bCs/>
          <w:szCs w:val="21"/>
        </w:rPr>
        <w:t>控制机制</w:t>
      </w:r>
    </w:p>
    <w:p w:rsidR="00126154" w:rsidRPr="00BF1070" w:rsidRDefault="00126154" w:rsidP="00126154">
      <w:pPr>
        <w:rPr>
          <w:szCs w:val="21"/>
        </w:rPr>
      </w:pPr>
      <w:r w:rsidRPr="00BF1070">
        <w:rPr>
          <w:rFonts w:hint="eastAsia"/>
          <w:szCs w:val="21"/>
        </w:rPr>
        <w:t xml:space="preserve">    </w:t>
      </w:r>
      <w:r w:rsidRPr="00BF1070">
        <w:rPr>
          <w:rFonts w:hint="eastAsia"/>
          <w:szCs w:val="21"/>
        </w:rPr>
        <w:t>控制是管理的重要环节，也是政策执行的重要手段。控制的必要性来自于社会生活的复杂性，从构想中的方案到现实的结果之间存在着许多不确定性，控制的主要目的就是减少这些不确定性。控制的另一目的是，在政策执行出现某些没有料想到的新情况、新问题时，能够及时采取措施进行调整和补救。当前，控制机制存在的主要问题有：</w:t>
      </w:r>
      <w:r w:rsidRPr="00BF1070">
        <w:rPr>
          <w:rFonts w:ascii="宋体" w:hAnsi="宋体" w:hint="eastAsia"/>
          <w:szCs w:val="21"/>
        </w:rPr>
        <w:t>①</w:t>
      </w:r>
      <w:r w:rsidRPr="00BF1070">
        <w:rPr>
          <w:rFonts w:hint="eastAsia"/>
          <w:szCs w:val="21"/>
        </w:rPr>
        <w:t>不重视控制的作用，控制乏力，把控制理解为干涉等。</w:t>
      </w:r>
      <w:r w:rsidRPr="00BF1070">
        <w:rPr>
          <w:rFonts w:ascii="宋体" w:hAnsi="宋体" w:hint="eastAsia"/>
          <w:szCs w:val="21"/>
        </w:rPr>
        <w:t>②</w:t>
      </w:r>
      <w:r w:rsidRPr="00BF1070">
        <w:rPr>
          <w:rFonts w:hint="eastAsia"/>
          <w:szCs w:val="21"/>
        </w:rPr>
        <w:t>目标分解控制和总体评估控制难以协调，不能全面、准</w:t>
      </w:r>
      <w:r w:rsidRPr="00BF1070">
        <w:rPr>
          <w:rFonts w:hint="eastAsia"/>
          <w:szCs w:val="21"/>
        </w:rPr>
        <w:lastRenderedPageBreak/>
        <w:t>确地把握政策实施的状况。</w:t>
      </w:r>
      <w:r w:rsidRPr="00BF1070">
        <w:rPr>
          <w:rFonts w:ascii="宋体" w:hAnsi="宋体" w:hint="eastAsia"/>
          <w:szCs w:val="21"/>
        </w:rPr>
        <w:t>③</w:t>
      </w:r>
      <w:r w:rsidRPr="00BF1070">
        <w:rPr>
          <w:rFonts w:hint="eastAsia"/>
          <w:szCs w:val="21"/>
        </w:rPr>
        <w:t>控制方式单一，主要进行事后反馈控制，使控制呈现出低等的应激性，缺乏前瞻性。</w:t>
      </w:r>
    </w:p>
    <w:p w:rsidR="00126154" w:rsidRPr="00BF1070" w:rsidRDefault="00126154" w:rsidP="00126154">
      <w:pPr>
        <w:rPr>
          <w:szCs w:val="21"/>
        </w:rPr>
      </w:pPr>
    </w:p>
    <w:sectPr w:rsidR="00126154" w:rsidRPr="00BF1070" w:rsidSect="004F6FF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7AC5" w:rsidRDefault="00AF7AC5" w:rsidP="00126154">
      <w:r>
        <w:separator/>
      </w:r>
    </w:p>
  </w:endnote>
  <w:endnote w:type="continuationSeparator" w:id="1">
    <w:p w:rsidR="00AF7AC5" w:rsidRDefault="00AF7AC5" w:rsidP="001261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7AC5" w:rsidRDefault="00AF7AC5" w:rsidP="00126154">
      <w:r>
        <w:separator/>
      </w:r>
    </w:p>
  </w:footnote>
  <w:footnote w:type="continuationSeparator" w:id="1">
    <w:p w:rsidR="00AF7AC5" w:rsidRDefault="00AF7AC5" w:rsidP="001261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8E6942"/>
    <w:multiLevelType w:val="hybridMultilevel"/>
    <w:tmpl w:val="95EE4F04"/>
    <w:lvl w:ilvl="0" w:tplc="643A6AB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5C581C8"/>
    <w:multiLevelType w:val="singleLevel"/>
    <w:tmpl w:val="55C581C8"/>
    <w:lvl w:ilvl="0">
      <w:start w:val="8"/>
      <w:numFmt w:val="chineseCounting"/>
      <w:suff w:val="space"/>
      <w:lvlText w:val="第%1章"/>
      <w:lvlJc w:val="left"/>
    </w:lvl>
  </w:abstractNum>
  <w:abstractNum w:abstractNumId="2">
    <w:nsid w:val="55C581EF"/>
    <w:multiLevelType w:val="singleLevel"/>
    <w:tmpl w:val="55C581EF"/>
    <w:lvl w:ilvl="0">
      <w:start w:val="1"/>
      <w:numFmt w:val="chineseCounting"/>
      <w:suff w:val="nothing"/>
      <w:lvlText w:val="%1、"/>
      <w:lvlJc w:val="left"/>
    </w:lvl>
  </w:abstractNum>
  <w:abstractNum w:abstractNumId="3">
    <w:nsid w:val="55C5A4C8"/>
    <w:multiLevelType w:val="singleLevel"/>
    <w:tmpl w:val="55C5A4C8"/>
    <w:lvl w:ilvl="0">
      <w:start w:val="3"/>
      <w:numFmt w:val="decimalFullWidth"/>
      <w:suff w:val="nothing"/>
      <w:lvlText w:val="%1."/>
      <w:lvlJc w:val="left"/>
    </w:lvl>
  </w:abstractNum>
  <w:abstractNum w:abstractNumId="4">
    <w:nsid w:val="55C5B342"/>
    <w:multiLevelType w:val="singleLevel"/>
    <w:tmpl w:val="55C5B342"/>
    <w:lvl w:ilvl="0">
      <w:start w:val="6"/>
      <w:numFmt w:val="decimal"/>
      <w:suff w:val="nothing"/>
      <w:lvlText w:val="%1."/>
      <w:lvlJc w:val="left"/>
    </w:lvl>
  </w:abstractNum>
  <w:abstractNum w:abstractNumId="5">
    <w:nsid w:val="55C5BC09"/>
    <w:multiLevelType w:val="singleLevel"/>
    <w:tmpl w:val="55C5BC09"/>
    <w:lvl w:ilvl="0">
      <w:start w:val="2"/>
      <w:numFmt w:val="chineseCounting"/>
      <w:suff w:val="nothing"/>
      <w:lvlText w:val="%1、"/>
      <w:lvlJc w:val="left"/>
    </w:lvl>
  </w:abstractNum>
  <w:abstractNum w:abstractNumId="6">
    <w:nsid w:val="55C5BD5A"/>
    <w:multiLevelType w:val="singleLevel"/>
    <w:tmpl w:val="55C5BD5A"/>
    <w:lvl w:ilvl="0">
      <w:start w:val="2"/>
      <w:numFmt w:val="decimalFullWidth"/>
      <w:suff w:val="nothing"/>
      <w:lvlText w:val="%1．"/>
      <w:lvlJc w:val="left"/>
    </w:lvl>
  </w:abstractNum>
  <w:abstractNum w:abstractNumId="7">
    <w:nsid w:val="55C5BE79"/>
    <w:multiLevelType w:val="singleLevel"/>
    <w:tmpl w:val="55C5BE79"/>
    <w:lvl w:ilvl="0">
      <w:start w:val="3"/>
      <w:numFmt w:val="decimal"/>
      <w:suff w:val="nothing"/>
      <w:lvlText w:val="%1."/>
      <w:lvlJc w:val="left"/>
    </w:lvl>
  </w:abstractNum>
  <w:abstractNum w:abstractNumId="8">
    <w:nsid w:val="55C5C4CC"/>
    <w:multiLevelType w:val="singleLevel"/>
    <w:tmpl w:val="55C5C4CC"/>
    <w:lvl w:ilvl="0">
      <w:start w:val="3"/>
      <w:numFmt w:val="chineseCounting"/>
      <w:suff w:val="nothing"/>
      <w:lvlText w:val="%1、"/>
      <w:lvlJc w:val="left"/>
    </w:lvl>
  </w:abstractNum>
  <w:abstractNum w:abstractNumId="9">
    <w:nsid w:val="55C5C4E4"/>
    <w:multiLevelType w:val="singleLevel"/>
    <w:tmpl w:val="55C5C4E4"/>
    <w:lvl w:ilvl="0">
      <w:start w:val="1"/>
      <w:numFmt w:val="decimal"/>
      <w:suff w:val="space"/>
      <w:lvlText w:val="%1."/>
      <w:lvlJc w:val="left"/>
    </w:lvl>
  </w:abstractNum>
  <w:abstractNum w:abstractNumId="10">
    <w:nsid w:val="55C5C5FB"/>
    <w:multiLevelType w:val="singleLevel"/>
    <w:tmpl w:val="55C5C5FB"/>
    <w:lvl w:ilvl="0">
      <w:start w:val="4"/>
      <w:numFmt w:val="chineseCounting"/>
      <w:suff w:val="nothing"/>
      <w:lvlText w:val="%1、"/>
      <w:lvlJc w:val="left"/>
    </w:lvl>
  </w:abstractNum>
  <w:abstractNum w:abstractNumId="11">
    <w:nsid w:val="55C5C61B"/>
    <w:multiLevelType w:val="singleLevel"/>
    <w:tmpl w:val="55C5C61B"/>
    <w:lvl w:ilvl="0">
      <w:start w:val="1"/>
      <w:numFmt w:val="decimal"/>
      <w:suff w:val="space"/>
      <w:lvlText w:val="%1."/>
      <w:lvlJc w:val="left"/>
    </w:lvl>
  </w:abstractNum>
  <w:abstractNum w:abstractNumId="12">
    <w:nsid w:val="55C6F043"/>
    <w:multiLevelType w:val="singleLevel"/>
    <w:tmpl w:val="55C6F043"/>
    <w:lvl w:ilvl="0">
      <w:start w:val="9"/>
      <w:numFmt w:val="chineseCounting"/>
      <w:suff w:val="space"/>
      <w:lvlText w:val="第%1章"/>
      <w:lvlJc w:val="left"/>
    </w:lvl>
  </w:abstractNum>
  <w:abstractNum w:abstractNumId="13">
    <w:nsid w:val="55C6F06E"/>
    <w:multiLevelType w:val="singleLevel"/>
    <w:tmpl w:val="55C6F06E"/>
    <w:lvl w:ilvl="0">
      <w:start w:val="1"/>
      <w:numFmt w:val="chineseCounting"/>
      <w:suff w:val="nothing"/>
      <w:lvlText w:val="%1、"/>
      <w:lvlJc w:val="left"/>
    </w:lvl>
  </w:abstractNum>
  <w:abstractNum w:abstractNumId="14">
    <w:nsid w:val="55C6F9B1"/>
    <w:multiLevelType w:val="singleLevel"/>
    <w:tmpl w:val="55C6F9B1"/>
    <w:lvl w:ilvl="0">
      <w:start w:val="1"/>
      <w:numFmt w:val="decimal"/>
      <w:suff w:val="nothing"/>
      <w:lvlText w:val="%1."/>
      <w:lvlJc w:val="left"/>
    </w:lvl>
  </w:abstractNum>
  <w:abstractNum w:abstractNumId="15">
    <w:nsid w:val="71D016DF"/>
    <w:multiLevelType w:val="hybridMultilevel"/>
    <w:tmpl w:val="8670E3DC"/>
    <w:lvl w:ilvl="0" w:tplc="F140C274">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A9E5119"/>
    <w:multiLevelType w:val="hybridMultilevel"/>
    <w:tmpl w:val="0E902EFA"/>
    <w:lvl w:ilvl="0" w:tplc="3DEAC1DE">
      <w:start w:val="3"/>
      <w:numFmt w:val="upperLetter"/>
      <w:lvlText w:val="%1．"/>
      <w:lvlJc w:val="left"/>
      <w:pPr>
        <w:ind w:left="660" w:hanging="360"/>
      </w:pPr>
      <w:rPr>
        <w:rFonts w:hint="default"/>
      </w:rPr>
    </w:lvl>
    <w:lvl w:ilvl="1" w:tplc="04090019" w:tentative="1">
      <w:start w:val="1"/>
      <w:numFmt w:val="lowerLetter"/>
      <w:lvlText w:val="%2)"/>
      <w:lvlJc w:val="left"/>
      <w:pPr>
        <w:ind w:left="1140" w:hanging="420"/>
      </w:pPr>
    </w:lvl>
    <w:lvl w:ilvl="2" w:tplc="0409001B" w:tentative="1">
      <w:start w:val="1"/>
      <w:numFmt w:val="lowerRoman"/>
      <w:lvlText w:val="%3."/>
      <w:lvlJc w:val="right"/>
      <w:pPr>
        <w:ind w:left="1560" w:hanging="420"/>
      </w:pPr>
    </w:lvl>
    <w:lvl w:ilvl="3" w:tplc="0409000F" w:tentative="1">
      <w:start w:val="1"/>
      <w:numFmt w:val="decimal"/>
      <w:lvlText w:val="%4."/>
      <w:lvlJc w:val="left"/>
      <w:pPr>
        <w:ind w:left="1980" w:hanging="420"/>
      </w:pPr>
    </w:lvl>
    <w:lvl w:ilvl="4" w:tplc="04090019" w:tentative="1">
      <w:start w:val="1"/>
      <w:numFmt w:val="lowerLetter"/>
      <w:lvlText w:val="%5)"/>
      <w:lvlJc w:val="left"/>
      <w:pPr>
        <w:ind w:left="2400" w:hanging="420"/>
      </w:pPr>
    </w:lvl>
    <w:lvl w:ilvl="5" w:tplc="0409001B" w:tentative="1">
      <w:start w:val="1"/>
      <w:numFmt w:val="lowerRoman"/>
      <w:lvlText w:val="%6."/>
      <w:lvlJc w:val="right"/>
      <w:pPr>
        <w:ind w:left="2820" w:hanging="420"/>
      </w:pPr>
    </w:lvl>
    <w:lvl w:ilvl="6" w:tplc="0409000F" w:tentative="1">
      <w:start w:val="1"/>
      <w:numFmt w:val="decimal"/>
      <w:lvlText w:val="%7."/>
      <w:lvlJc w:val="left"/>
      <w:pPr>
        <w:ind w:left="3240" w:hanging="420"/>
      </w:pPr>
    </w:lvl>
    <w:lvl w:ilvl="7" w:tplc="04090019" w:tentative="1">
      <w:start w:val="1"/>
      <w:numFmt w:val="lowerLetter"/>
      <w:lvlText w:val="%8)"/>
      <w:lvlJc w:val="left"/>
      <w:pPr>
        <w:ind w:left="3660" w:hanging="420"/>
      </w:pPr>
    </w:lvl>
    <w:lvl w:ilvl="8" w:tplc="0409001B" w:tentative="1">
      <w:start w:val="1"/>
      <w:numFmt w:val="lowerRoman"/>
      <w:lvlText w:val="%9."/>
      <w:lvlJc w:val="right"/>
      <w:pPr>
        <w:ind w:left="4080" w:hanging="42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26154"/>
    <w:rsid w:val="00126154"/>
    <w:rsid w:val="003535C7"/>
    <w:rsid w:val="004202FB"/>
    <w:rsid w:val="00477AF0"/>
    <w:rsid w:val="004F6FFA"/>
    <w:rsid w:val="00AF7AC5"/>
    <w:rsid w:val="00E334AD"/>
    <w:rsid w:val="00EA24CE"/>
    <w:rsid w:val="00F963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154"/>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261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26154"/>
    <w:rPr>
      <w:sz w:val="18"/>
      <w:szCs w:val="18"/>
    </w:rPr>
  </w:style>
  <w:style w:type="paragraph" w:styleId="a4">
    <w:name w:val="footer"/>
    <w:basedOn w:val="a"/>
    <w:link w:val="Char0"/>
    <w:uiPriority w:val="99"/>
    <w:semiHidden/>
    <w:unhideWhenUsed/>
    <w:rsid w:val="0012615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26154"/>
    <w:rPr>
      <w:sz w:val="18"/>
      <w:szCs w:val="18"/>
    </w:rPr>
  </w:style>
  <w:style w:type="paragraph" w:styleId="a5">
    <w:name w:val="Plain Text"/>
    <w:basedOn w:val="a"/>
    <w:link w:val="Char1"/>
    <w:rsid w:val="00126154"/>
    <w:rPr>
      <w:rFonts w:ascii="宋体" w:hAnsi="Courier New"/>
    </w:rPr>
  </w:style>
  <w:style w:type="character" w:customStyle="1" w:styleId="Char1">
    <w:name w:val="纯文本 Char"/>
    <w:basedOn w:val="a0"/>
    <w:link w:val="a5"/>
    <w:rsid w:val="00126154"/>
    <w:rPr>
      <w:rFonts w:ascii="宋体" w:eastAsia="宋体" w:hAnsi="Courier New" w:cs="Times New Roman"/>
      <w:szCs w:val="20"/>
    </w:rPr>
  </w:style>
  <w:style w:type="paragraph" w:customStyle="1" w:styleId="1">
    <w:name w:val="列出段落1"/>
    <w:basedOn w:val="a"/>
    <w:link w:val="Char2"/>
    <w:uiPriority w:val="34"/>
    <w:qFormat/>
    <w:rsid w:val="00126154"/>
    <w:pPr>
      <w:ind w:firstLineChars="200" w:firstLine="420"/>
    </w:pPr>
  </w:style>
  <w:style w:type="character" w:customStyle="1" w:styleId="Char2">
    <w:name w:val="列出段落 Char"/>
    <w:link w:val="1"/>
    <w:uiPriority w:val="34"/>
    <w:rsid w:val="00126154"/>
    <w:rPr>
      <w:rFonts w:ascii="Times New Roman" w:eastAsia="宋体" w:hAnsi="Times New Roman" w:cs="Times New Roman"/>
      <w:szCs w:val="20"/>
    </w:rPr>
  </w:style>
  <w:style w:type="paragraph" w:styleId="a6">
    <w:name w:val="List Paragraph"/>
    <w:basedOn w:val="a"/>
    <w:uiPriority w:val="34"/>
    <w:qFormat/>
    <w:rsid w:val="00EA24CE"/>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20</Pages>
  <Words>3360</Words>
  <Characters>19152</Characters>
  <Application>Microsoft Office Word</Application>
  <DocSecurity>0</DocSecurity>
  <Lines>159</Lines>
  <Paragraphs>44</Paragraphs>
  <ScaleCrop>false</ScaleCrop>
  <Company/>
  <LinksUpToDate>false</LinksUpToDate>
  <CharactersWithSpaces>22468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A823</dc:creator>
  <cp:keywords/>
  <dc:description/>
  <cp:lastModifiedBy>A823</cp:lastModifiedBy>
  <cp:revision>4</cp:revision>
  <dcterms:created xsi:type="dcterms:W3CDTF">2015-11-12T02:39:00Z</dcterms:created>
  <dcterms:modified xsi:type="dcterms:W3CDTF">2015-11-12T05:21:00Z</dcterms:modified>
</cp:coreProperties>
</file>