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832F8" w14:textId="77777777" w:rsidR="000D2286" w:rsidRDefault="000D2286" w:rsidP="000D2286">
      <w:pPr>
        <w:spacing w:line="360" w:lineRule="auto"/>
        <w:jc w:val="center"/>
        <w:rPr>
          <w:rFonts w:ascii="黑体" w:eastAsia="黑体" w:hAnsi="宋体"/>
          <w:sz w:val="48"/>
          <w:szCs w:val="48"/>
        </w:rPr>
      </w:pPr>
    </w:p>
    <w:p w14:paraId="25B28088" w14:textId="10A772B5" w:rsidR="000D2286" w:rsidRPr="000D2286" w:rsidRDefault="000D2286" w:rsidP="000D2286">
      <w:pPr>
        <w:spacing w:line="360" w:lineRule="auto"/>
        <w:jc w:val="center"/>
        <w:rPr>
          <w:rFonts w:ascii="黑体" w:eastAsia="黑体" w:hAnsi="宋体"/>
          <w:sz w:val="48"/>
          <w:szCs w:val="48"/>
        </w:rPr>
      </w:pPr>
      <w:r w:rsidRPr="000D2286">
        <w:rPr>
          <w:rFonts w:ascii="黑体" w:eastAsia="黑体" w:hAnsi="宋体" w:hint="eastAsia"/>
          <w:sz w:val="48"/>
          <w:szCs w:val="48"/>
        </w:rPr>
        <w:t>国家开放大学</w:t>
      </w:r>
    </w:p>
    <w:p w14:paraId="4BF9B5A0" w14:textId="4C56B0FA" w:rsidR="000D2286" w:rsidRPr="000D2286" w:rsidRDefault="000D2286" w:rsidP="000D2286">
      <w:pPr>
        <w:spacing w:line="360" w:lineRule="auto"/>
        <w:jc w:val="center"/>
        <w:rPr>
          <w:rFonts w:ascii="黑体" w:eastAsia="黑体" w:hAnsi="宋体"/>
          <w:sz w:val="48"/>
          <w:szCs w:val="48"/>
        </w:rPr>
      </w:pPr>
      <w:r>
        <w:rPr>
          <w:rFonts w:ascii="黑体" w:eastAsia="黑体" w:hAnsi="宋体" w:hint="eastAsia"/>
          <w:sz w:val="48"/>
          <w:szCs w:val="48"/>
        </w:rPr>
        <w:t>刑</w:t>
      </w:r>
      <w:r w:rsidRPr="000D2286">
        <w:rPr>
          <w:rFonts w:ascii="黑体" w:eastAsia="黑体" w:hAnsi="宋体" w:hint="eastAsia"/>
          <w:sz w:val="48"/>
          <w:szCs w:val="48"/>
        </w:rPr>
        <w:t>事诉讼法学课程考核说明</w:t>
      </w:r>
    </w:p>
    <w:p w14:paraId="45B99B42" w14:textId="77777777" w:rsidR="000D2286" w:rsidRPr="000D2286" w:rsidRDefault="000D2286" w:rsidP="000D2286">
      <w:pPr>
        <w:spacing w:line="360" w:lineRule="auto"/>
        <w:ind w:firstLine="425"/>
        <w:jc w:val="center"/>
        <w:rPr>
          <w:rFonts w:ascii="宋体" w:hAnsi="宋体"/>
          <w:b/>
          <w:sz w:val="32"/>
          <w:szCs w:val="20"/>
        </w:rPr>
      </w:pPr>
    </w:p>
    <w:p w14:paraId="7C860E89" w14:textId="77777777" w:rsidR="000D2286" w:rsidRPr="000D2286" w:rsidRDefault="000D2286" w:rsidP="000D2286">
      <w:pPr>
        <w:spacing w:line="360" w:lineRule="auto"/>
        <w:ind w:firstLine="425"/>
        <w:jc w:val="center"/>
        <w:rPr>
          <w:rFonts w:ascii="宋体" w:hAnsi="宋体"/>
          <w:b/>
          <w:sz w:val="32"/>
          <w:szCs w:val="20"/>
        </w:rPr>
      </w:pPr>
    </w:p>
    <w:p w14:paraId="3DE89CA0" w14:textId="77777777" w:rsidR="000D2286" w:rsidRPr="000D2286" w:rsidRDefault="000D2286" w:rsidP="000D2286">
      <w:pPr>
        <w:spacing w:line="360" w:lineRule="auto"/>
        <w:ind w:firstLine="425"/>
        <w:jc w:val="center"/>
        <w:rPr>
          <w:rFonts w:ascii="宋体" w:hAnsi="宋体"/>
          <w:b/>
          <w:sz w:val="32"/>
          <w:szCs w:val="20"/>
        </w:rPr>
      </w:pPr>
    </w:p>
    <w:p w14:paraId="1FCD6D89" w14:textId="77777777" w:rsidR="000D2286" w:rsidRPr="000D2286" w:rsidRDefault="000D2286" w:rsidP="000D2286">
      <w:pPr>
        <w:spacing w:line="360" w:lineRule="auto"/>
        <w:ind w:firstLine="425"/>
        <w:jc w:val="center"/>
        <w:rPr>
          <w:rFonts w:ascii="宋体" w:hAnsi="宋体"/>
          <w:b/>
          <w:sz w:val="32"/>
          <w:szCs w:val="20"/>
        </w:rPr>
      </w:pPr>
    </w:p>
    <w:p w14:paraId="26EFD838" w14:textId="7BD76C73" w:rsidR="000D2286" w:rsidRPr="000D2286" w:rsidRDefault="000D2286" w:rsidP="00081F8A">
      <w:pPr>
        <w:spacing w:line="360" w:lineRule="auto"/>
        <w:ind w:leftChars="1250" w:left="2625" w:rightChars="950" w:right="1995"/>
        <w:rPr>
          <w:rFonts w:ascii="宋体" w:hAnsi="宋体"/>
          <w:sz w:val="28"/>
          <w:szCs w:val="28"/>
          <w:u w:val="single"/>
        </w:rPr>
      </w:pPr>
      <w:r w:rsidRPr="000D2286">
        <w:rPr>
          <w:rFonts w:ascii="宋体" w:hAnsi="宋体" w:hint="eastAsia"/>
          <w:sz w:val="28"/>
          <w:szCs w:val="28"/>
        </w:rPr>
        <w:t>课程名称：</w:t>
      </w:r>
      <w:r w:rsidRPr="000D2286">
        <w:rPr>
          <w:rFonts w:ascii="宋体" w:hAnsi="宋体" w:hint="eastAsia"/>
          <w:sz w:val="28"/>
          <w:szCs w:val="28"/>
          <w:u w:val="single"/>
        </w:rPr>
        <w:t xml:space="preserve">  </w:t>
      </w:r>
      <w:r>
        <w:rPr>
          <w:rFonts w:ascii="宋体" w:hAnsi="宋体" w:hint="eastAsia"/>
          <w:sz w:val="28"/>
          <w:szCs w:val="28"/>
          <w:u w:val="single"/>
        </w:rPr>
        <w:t>刑</w:t>
      </w:r>
      <w:r w:rsidRPr="000D2286">
        <w:rPr>
          <w:rFonts w:ascii="宋体" w:hAnsi="宋体" w:hint="eastAsia"/>
          <w:sz w:val="28"/>
          <w:szCs w:val="28"/>
          <w:u w:val="single"/>
        </w:rPr>
        <w:t>事诉讼法学</w:t>
      </w:r>
    </w:p>
    <w:p w14:paraId="5A469FB4" w14:textId="126871FD" w:rsidR="000D2286" w:rsidRPr="000D2286" w:rsidRDefault="000D2286" w:rsidP="00081F8A">
      <w:pPr>
        <w:spacing w:line="360" w:lineRule="auto"/>
        <w:ind w:leftChars="1250" w:left="2625" w:rightChars="950" w:right="1995"/>
        <w:rPr>
          <w:rFonts w:ascii="宋体" w:hAnsi="宋体"/>
          <w:sz w:val="28"/>
          <w:szCs w:val="28"/>
        </w:rPr>
      </w:pPr>
      <w:r w:rsidRPr="000D2286">
        <w:rPr>
          <w:rFonts w:ascii="宋体" w:hAnsi="宋体" w:hint="eastAsia"/>
          <w:sz w:val="28"/>
          <w:szCs w:val="28"/>
        </w:rPr>
        <w:t>学生类别：</w:t>
      </w:r>
      <w:r w:rsidRPr="000D2286">
        <w:rPr>
          <w:rFonts w:ascii="宋体" w:hAnsi="宋体" w:hint="eastAsia"/>
          <w:sz w:val="28"/>
          <w:szCs w:val="28"/>
          <w:u w:val="single"/>
        </w:rPr>
        <w:t xml:space="preserve">   开放教育</w:t>
      </w:r>
    </w:p>
    <w:p w14:paraId="6269A18B" w14:textId="4BE9B447" w:rsidR="000D2286" w:rsidRPr="000D2286" w:rsidRDefault="000D2286" w:rsidP="00081F8A">
      <w:pPr>
        <w:spacing w:line="360" w:lineRule="auto"/>
        <w:ind w:leftChars="1250" w:left="2625" w:rightChars="950" w:right="1995"/>
        <w:rPr>
          <w:rFonts w:ascii="宋体" w:hAnsi="宋体"/>
          <w:sz w:val="28"/>
          <w:szCs w:val="28"/>
        </w:rPr>
      </w:pPr>
      <w:r w:rsidRPr="000D2286">
        <w:rPr>
          <w:rFonts w:ascii="宋体" w:hAnsi="宋体" w:hint="eastAsia"/>
          <w:sz w:val="28"/>
          <w:szCs w:val="28"/>
        </w:rPr>
        <w:t>专业名称：</w:t>
      </w:r>
      <w:r w:rsidRPr="000D2286">
        <w:rPr>
          <w:rFonts w:ascii="宋体" w:hAnsi="宋体" w:hint="eastAsia"/>
          <w:sz w:val="28"/>
          <w:szCs w:val="28"/>
          <w:u w:val="single"/>
        </w:rPr>
        <w:t xml:space="preserve">   法律事务</w:t>
      </w:r>
    </w:p>
    <w:p w14:paraId="09673395" w14:textId="5FB5D890" w:rsidR="000D2286" w:rsidRPr="000D2286" w:rsidRDefault="000D2286" w:rsidP="00081F8A">
      <w:pPr>
        <w:spacing w:line="360" w:lineRule="auto"/>
        <w:ind w:leftChars="1250" w:left="2625" w:rightChars="950" w:right="1995"/>
        <w:rPr>
          <w:rFonts w:ascii="宋体" w:hAnsi="宋体"/>
          <w:sz w:val="28"/>
          <w:szCs w:val="28"/>
        </w:rPr>
      </w:pPr>
      <w:r w:rsidRPr="000D2286">
        <w:rPr>
          <w:rFonts w:ascii="宋体" w:hAnsi="宋体" w:hint="eastAsia"/>
          <w:sz w:val="28"/>
          <w:szCs w:val="28"/>
        </w:rPr>
        <w:t>启用时间：</w:t>
      </w:r>
      <w:r w:rsidRPr="000D2286">
        <w:rPr>
          <w:rFonts w:ascii="宋体" w:hAnsi="宋体" w:hint="eastAsia"/>
          <w:sz w:val="28"/>
          <w:szCs w:val="28"/>
          <w:u w:val="single"/>
        </w:rPr>
        <w:t xml:space="preserve">    2</w:t>
      </w:r>
      <w:r w:rsidRPr="000D2286">
        <w:rPr>
          <w:rFonts w:ascii="宋体" w:hAnsi="宋体"/>
          <w:sz w:val="28"/>
          <w:szCs w:val="28"/>
          <w:u w:val="single"/>
        </w:rPr>
        <w:t>021</w:t>
      </w:r>
      <w:r w:rsidRPr="000D2286">
        <w:rPr>
          <w:rFonts w:ascii="宋体" w:hAnsi="宋体" w:hint="eastAsia"/>
          <w:sz w:val="28"/>
          <w:szCs w:val="28"/>
          <w:u w:val="single"/>
        </w:rPr>
        <w:t>年春</w:t>
      </w:r>
    </w:p>
    <w:p w14:paraId="573285B0" w14:textId="5E42052C" w:rsidR="000D2286" w:rsidRPr="000D2286" w:rsidRDefault="000D2286" w:rsidP="00081F8A">
      <w:pPr>
        <w:spacing w:line="360" w:lineRule="auto"/>
        <w:ind w:leftChars="1250" w:left="2625" w:rightChars="950" w:right="1995"/>
        <w:rPr>
          <w:rFonts w:ascii="宋体" w:hAnsi="宋体"/>
          <w:sz w:val="28"/>
          <w:szCs w:val="28"/>
        </w:rPr>
      </w:pPr>
      <w:r w:rsidRPr="000D2286">
        <w:rPr>
          <w:rFonts w:ascii="宋体" w:hAnsi="宋体" w:hint="eastAsia"/>
          <w:sz w:val="28"/>
          <w:szCs w:val="28"/>
        </w:rPr>
        <w:t>主持教师：</w:t>
      </w:r>
      <w:r w:rsidRPr="000D2286">
        <w:rPr>
          <w:rFonts w:ascii="宋体" w:hAnsi="宋体" w:hint="eastAsia"/>
          <w:sz w:val="28"/>
          <w:szCs w:val="28"/>
          <w:u w:val="single"/>
        </w:rPr>
        <w:t xml:space="preserve">     董疆</w:t>
      </w:r>
    </w:p>
    <w:p w14:paraId="483F915F" w14:textId="25CD424D" w:rsidR="000D2286" w:rsidRPr="000D2286" w:rsidRDefault="000D2286" w:rsidP="00081F8A">
      <w:pPr>
        <w:spacing w:line="360" w:lineRule="auto"/>
        <w:ind w:leftChars="1250" w:left="2625" w:rightChars="950" w:right="1995"/>
        <w:rPr>
          <w:rFonts w:ascii="宋体" w:hAnsi="宋体"/>
          <w:sz w:val="28"/>
          <w:szCs w:val="28"/>
        </w:rPr>
      </w:pPr>
      <w:r w:rsidRPr="000D2286">
        <w:rPr>
          <w:rFonts w:ascii="宋体" w:hAnsi="宋体" w:hint="eastAsia"/>
          <w:sz w:val="28"/>
          <w:szCs w:val="28"/>
        </w:rPr>
        <w:t>编写日期：</w:t>
      </w:r>
      <w:r w:rsidRPr="000D2286">
        <w:rPr>
          <w:rFonts w:ascii="宋体" w:hAnsi="宋体" w:hint="eastAsia"/>
          <w:sz w:val="28"/>
          <w:szCs w:val="28"/>
          <w:u w:val="single"/>
        </w:rPr>
        <w:t xml:space="preserve">    20</w:t>
      </w:r>
      <w:r w:rsidRPr="000D2286">
        <w:rPr>
          <w:rFonts w:ascii="宋体" w:hAnsi="宋体"/>
          <w:sz w:val="28"/>
          <w:szCs w:val="28"/>
          <w:u w:val="single"/>
        </w:rPr>
        <w:t>21</w:t>
      </w:r>
      <w:r w:rsidRPr="000D2286">
        <w:rPr>
          <w:rFonts w:ascii="宋体" w:hAnsi="宋体" w:hint="eastAsia"/>
          <w:sz w:val="28"/>
          <w:szCs w:val="28"/>
          <w:u w:val="single"/>
        </w:rPr>
        <w:t>年1月</w:t>
      </w:r>
    </w:p>
    <w:p w14:paraId="49B8BA95" w14:textId="77777777" w:rsidR="000D2286" w:rsidRPr="000D2286" w:rsidRDefault="000D2286" w:rsidP="000D2286">
      <w:pPr>
        <w:spacing w:line="360" w:lineRule="auto"/>
        <w:ind w:firstLine="425"/>
        <w:jc w:val="center"/>
        <w:rPr>
          <w:rFonts w:ascii="宋体" w:hAnsi="宋体"/>
          <w:b/>
          <w:sz w:val="32"/>
          <w:szCs w:val="20"/>
        </w:rPr>
      </w:pPr>
    </w:p>
    <w:p w14:paraId="4EDAD47F" w14:textId="77777777" w:rsidR="000D2286" w:rsidRPr="000D2286" w:rsidRDefault="000D2286" w:rsidP="000D2286">
      <w:pPr>
        <w:spacing w:line="360" w:lineRule="auto"/>
        <w:ind w:firstLine="425"/>
        <w:jc w:val="center"/>
        <w:rPr>
          <w:rFonts w:ascii="宋体" w:hAnsi="宋体"/>
          <w:b/>
          <w:sz w:val="32"/>
          <w:szCs w:val="20"/>
        </w:rPr>
      </w:pPr>
    </w:p>
    <w:p w14:paraId="3C16FB55" w14:textId="77777777" w:rsidR="000D2286" w:rsidRPr="000D2286" w:rsidRDefault="000D2286" w:rsidP="000D2286">
      <w:pPr>
        <w:spacing w:line="360" w:lineRule="auto"/>
        <w:ind w:firstLine="425"/>
        <w:jc w:val="center"/>
        <w:rPr>
          <w:rFonts w:ascii="宋体" w:hAnsi="宋体"/>
          <w:b/>
          <w:sz w:val="32"/>
          <w:szCs w:val="20"/>
        </w:rPr>
      </w:pPr>
    </w:p>
    <w:p w14:paraId="58B4B4A2" w14:textId="77777777" w:rsidR="000D2286" w:rsidRPr="000D2286" w:rsidRDefault="000D2286" w:rsidP="000D2286">
      <w:pPr>
        <w:spacing w:line="360" w:lineRule="auto"/>
        <w:ind w:firstLine="425"/>
        <w:jc w:val="center"/>
        <w:rPr>
          <w:rFonts w:ascii="宋体" w:hAnsi="宋体"/>
          <w:b/>
          <w:sz w:val="32"/>
          <w:szCs w:val="20"/>
        </w:rPr>
      </w:pPr>
    </w:p>
    <w:p w14:paraId="27829301" w14:textId="77777777" w:rsidR="000D2286" w:rsidRPr="000D2286" w:rsidRDefault="000D2286" w:rsidP="000D2286">
      <w:pPr>
        <w:spacing w:line="360" w:lineRule="auto"/>
        <w:ind w:firstLine="425"/>
        <w:jc w:val="center"/>
        <w:rPr>
          <w:rFonts w:ascii="宋体" w:hAnsi="宋体"/>
          <w:b/>
          <w:sz w:val="32"/>
          <w:szCs w:val="20"/>
        </w:rPr>
      </w:pPr>
    </w:p>
    <w:p w14:paraId="574E5345" w14:textId="77777777" w:rsidR="000D2286" w:rsidRPr="000D2286" w:rsidRDefault="000D2286" w:rsidP="000D2286">
      <w:pPr>
        <w:spacing w:line="360" w:lineRule="auto"/>
        <w:ind w:firstLine="425"/>
        <w:jc w:val="center"/>
        <w:rPr>
          <w:rFonts w:ascii="宋体" w:hAnsi="宋体"/>
          <w:b/>
          <w:sz w:val="32"/>
          <w:szCs w:val="20"/>
        </w:rPr>
      </w:pPr>
    </w:p>
    <w:p w14:paraId="72DD69F6" w14:textId="77777777" w:rsidR="000D2286" w:rsidRPr="000D2286" w:rsidRDefault="000D2286" w:rsidP="000D2286">
      <w:pPr>
        <w:spacing w:line="360" w:lineRule="auto"/>
        <w:rPr>
          <w:rFonts w:ascii="宋体" w:hAnsi="宋体"/>
          <w:b/>
          <w:sz w:val="32"/>
          <w:szCs w:val="20"/>
        </w:rPr>
      </w:pPr>
    </w:p>
    <w:p w14:paraId="3336F1C9" w14:textId="77777777" w:rsidR="000D2286" w:rsidRPr="000D2286" w:rsidRDefault="000D2286" w:rsidP="000D2286">
      <w:pPr>
        <w:spacing w:line="360" w:lineRule="auto"/>
        <w:jc w:val="center"/>
        <w:rPr>
          <w:rFonts w:ascii="宋体" w:hAnsi="宋体"/>
          <w:sz w:val="28"/>
          <w:szCs w:val="28"/>
        </w:rPr>
      </w:pPr>
      <w:r w:rsidRPr="000D2286">
        <w:rPr>
          <w:rFonts w:ascii="宋体" w:hAnsi="宋体" w:hint="eastAsia"/>
          <w:sz w:val="28"/>
          <w:szCs w:val="28"/>
        </w:rPr>
        <w:t>国家开放大学考试管理部门</w:t>
      </w:r>
    </w:p>
    <w:p w14:paraId="415FA9A2" w14:textId="17EA44C6" w:rsidR="00417276" w:rsidRPr="00EB1673" w:rsidRDefault="00417276" w:rsidP="000D2286">
      <w:pPr>
        <w:pStyle w:val="1"/>
        <w:spacing w:line="360" w:lineRule="auto"/>
        <w:rPr>
          <w:rFonts w:asciiTheme="minorHAnsi" w:eastAsiaTheme="minorHAnsi" w:hAnsiTheme="minorHAnsi"/>
          <w:b/>
          <w:bCs/>
          <w:sz w:val="30"/>
          <w:szCs w:val="30"/>
        </w:rPr>
      </w:pPr>
    </w:p>
    <w:p w14:paraId="68A338C3" w14:textId="0AEE953F" w:rsidR="00A35968" w:rsidRPr="00A35968" w:rsidRDefault="00417276" w:rsidP="00A35968">
      <w:pPr>
        <w:ind w:firstLineChars="200" w:firstLine="420"/>
        <w:rPr>
          <w:rFonts w:ascii="微软雅黑" w:eastAsia="微软雅黑" w:hAnsi="微软雅黑" w:cs="微软雅黑"/>
          <w:color w:val="3A3A3A"/>
          <w:szCs w:val="21"/>
          <w:shd w:val="clear" w:color="auto" w:fill="FFFFFF"/>
        </w:rPr>
      </w:pPr>
      <w:r w:rsidRPr="00DA78B7">
        <w:rPr>
          <w:rStyle w:val="a3"/>
          <w:rFonts w:ascii="微软雅黑" w:eastAsia="微软雅黑" w:hAnsi="微软雅黑" w:cs="微软雅黑" w:hint="eastAsia"/>
          <w:bCs/>
          <w:color w:val="3A3A3A"/>
          <w:szCs w:val="21"/>
          <w:shd w:val="clear" w:color="auto" w:fill="FFFFFF"/>
        </w:rPr>
        <w:lastRenderedPageBreak/>
        <w:t>一、有关说明</w:t>
      </w:r>
      <w:r w:rsidRPr="00CA7652">
        <w:rPr>
          <w:rFonts w:ascii="微软雅黑" w:eastAsia="微软雅黑" w:hAnsi="微软雅黑" w:cs="微软雅黑" w:hint="eastAsia"/>
          <w:color w:val="3A3A3A"/>
          <w:szCs w:val="21"/>
          <w:shd w:val="clear" w:color="auto" w:fill="FFFFFF"/>
        </w:rPr>
        <w:br/>
        <w:t xml:space="preserve">　　1．考核对象</w:t>
      </w:r>
      <w:r w:rsidRPr="00CA7652">
        <w:rPr>
          <w:rFonts w:ascii="微软雅黑" w:eastAsia="微软雅黑" w:hAnsi="微软雅黑" w:cs="微软雅黑" w:hint="eastAsia"/>
          <w:color w:val="3A3A3A"/>
          <w:szCs w:val="21"/>
          <w:shd w:val="clear" w:color="auto" w:fill="FFFFFF"/>
        </w:rPr>
        <w:br/>
        <w:t xml:space="preserve">　　国家开放大学开放教育</w:t>
      </w:r>
      <w:r w:rsidR="00A35968">
        <w:rPr>
          <w:rFonts w:ascii="微软雅黑" w:eastAsia="微软雅黑" w:hAnsi="微软雅黑" w:cs="微软雅黑" w:hint="eastAsia"/>
          <w:color w:val="3A3A3A"/>
          <w:szCs w:val="21"/>
          <w:shd w:val="clear" w:color="auto" w:fill="FFFFFF"/>
        </w:rPr>
        <w:t>法律事务</w:t>
      </w:r>
      <w:r w:rsidRPr="00CA7652">
        <w:rPr>
          <w:rFonts w:ascii="微软雅黑" w:eastAsia="微软雅黑" w:hAnsi="微软雅黑" w:cs="微软雅黑" w:hint="eastAsia"/>
          <w:color w:val="3A3A3A"/>
          <w:szCs w:val="21"/>
          <w:shd w:val="clear" w:color="auto" w:fill="FFFFFF"/>
        </w:rPr>
        <w:t>专业学生。</w:t>
      </w:r>
      <w:r w:rsidRPr="00CA7652">
        <w:rPr>
          <w:rFonts w:ascii="微软雅黑" w:eastAsia="微软雅黑" w:hAnsi="微软雅黑" w:cs="微软雅黑" w:hint="eastAsia"/>
          <w:color w:val="3A3A3A"/>
          <w:szCs w:val="21"/>
          <w:shd w:val="clear" w:color="auto" w:fill="FFFFFF"/>
        </w:rPr>
        <w:br/>
        <w:t xml:space="preserve">　　2．启用时间</w:t>
      </w:r>
      <w:r w:rsidRPr="00CA7652">
        <w:rPr>
          <w:rFonts w:ascii="微软雅黑" w:eastAsia="微软雅黑" w:hAnsi="微软雅黑" w:cs="微软雅黑" w:hint="eastAsia"/>
          <w:color w:val="3A3A3A"/>
          <w:szCs w:val="21"/>
          <w:shd w:val="clear" w:color="auto" w:fill="FFFFFF"/>
        </w:rPr>
        <w:br/>
        <w:t xml:space="preserve">　　从202</w:t>
      </w:r>
      <w:r w:rsidR="00A35968">
        <w:rPr>
          <w:rFonts w:ascii="微软雅黑" w:eastAsia="微软雅黑" w:hAnsi="微软雅黑" w:cs="微软雅黑"/>
          <w:color w:val="3A3A3A"/>
          <w:szCs w:val="21"/>
          <w:shd w:val="clear" w:color="auto" w:fill="FFFFFF"/>
        </w:rPr>
        <w:t>1</w:t>
      </w:r>
      <w:r w:rsidRPr="00CA7652">
        <w:rPr>
          <w:rFonts w:ascii="微软雅黑" w:eastAsia="微软雅黑" w:hAnsi="微软雅黑" w:cs="微软雅黑" w:hint="eastAsia"/>
          <w:color w:val="3A3A3A"/>
          <w:szCs w:val="21"/>
          <w:shd w:val="clear" w:color="auto" w:fill="FFFFFF"/>
        </w:rPr>
        <w:t>年</w:t>
      </w:r>
      <w:r w:rsidR="00A35968">
        <w:rPr>
          <w:rFonts w:ascii="微软雅黑" w:eastAsia="微软雅黑" w:hAnsi="微软雅黑" w:cs="微软雅黑" w:hint="eastAsia"/>
          <w:color w:val="3A3A3A"/>
          <w:szCs w:val="21"/>
          <w:shd w:val="clear" w:color="auto" w:fill="FFFFFF"/>
        </w:rPr>
        <w:t>春</w:t>
      </w:r>
      <w:r w:rsidRPr="00CA7652">
        <w:rPr>
          <w:rFonts w:ascii="微软雅黑" w:eastAsia="微软雅黑" w:hAnsi="微软雅黑" w:cs="微软雅黑" w:hint="eastAsia"/>
          <w:color w:val="3A3A3A"/>
          <w:szCs w:val="21"/>
          <w:shd w:val="clear" w:color="auto" w:fill="FFFFFF"/>
        </w:rPr>
        <w:t>季学期开始使用。</w:t>
      </w:r>
      <w:r w:rsidRPr="00CA7652">
        <w:rPr>
          <w:rFonts w:ascii="微软雅黑" w:eastAsia="微软雅黑" w:hAnsi="微软雅黑" w:cs="微软雅黑" w:hint="eastAsia"/>
          <w:color w:val="3A3A3A"/>
          <w:szCs w:val="21"/>
          <w:shd w:val="clear" w:color="auto" w:fill="FFFFFF"/>
        </w:rPr>
        <w:br/>
        <w:t xml:space="preserve">　　3．考核目标</w:t>
      </w:r>
      <w:r w:rsidRPr="00CA7652">
        <w:rPr>
          <w:rFonts w:ascii="微软雅黑" w:eastAsia="微软雅黑" w:hAnsi="微软雅黑" w:cs="微软雅黑" w:hint="eastAsia"/>
          <w:color w:val="3A3A3A"/>
          <w:szCs w:val="21"/>
          <w:shd w:val="clear" w:color="auto" w:fill="FFFFFF"/>
        </w:rPr>
        <w:br/>
        <w:t xml:space="preserve">　　本课程主要考核学生对刑事诉讼法学概况的了解，并明确刑事诉讼法学的研究对象，掌握刑事诉讼法学的基本含义、基本理论和基本知识；系统掌握我国刑事诉讼法及其相关法律法规；运用刑事诉讼法学的理论，根据法律规定分析和解决实际问题的能力。</w:t>
      </w:r>
      <w:r w:rsidRPr="00CA7652">
        <w:rPr>
          <w:rFonts w:ascii="微软雅黑" w:eastAsia="微软雅黑" w:hAnsi="微软雅黑" w:cs="微软雅黑" w:hint="eastAsia"/>
          <w:color w:val="3A3A3A"/>
          <w:szCs w:val="21"/>
          <w:shd w:val="clear" w:color="auto" w:fill="FFFFFF"/>
        </w:rPr>
        <w:br/>
        <w:t xml:space="preserve">　　4．考核依据</w:t>
      </w:r>
      <w:r w:rsidRPr="00CA7652">
        <w:rPr>
          <w:rFonts w:ascii="微软雅黑" w:eastAsia="微软雅黑" w:hAnsi="微软雅黑" w:cs="微软雅黑" w:hint="eastAsia"/>
          <w:color w:val="3A3A3A"/>
          <w:szCs w:val="21"/>
          <w:shd w:val="clear" w:color="auto" w:fill="FFFFFF"/>
        </w:rPr>
        <w:br/>
        <w:t xml:space="preserve">　　本课程考核说明是依据国家开放大学《刑事诉讼法学教学大纲》和</w:t>
      </w:r>
      <w:proofErr w:type="gramStart"/>
      <w:r w:rsidR="00972E56">
        <w:rPr>
          <w:rFonts w:ascii="微软雅黑" w:eastAsia="微软雅黑" w:hAnsi="微软雅黑" w:cs="微软雅黑" w:hint="eastAsia"/>
          <w:color w:val="3A3A3A"/>
          <w:szCs w:val="21"/>
          <w:shd w:val="clear" w:color="auto" w:fill="FFFFFF"/>
        </w:rPr>
        <w:t>融媒体</w:t>
      </w:r>
      <w:proofErr w:type="gramEnd"/>
      <w:r w:rsidRPr="00CA7652">
        <w:rPr>
          <w:rFonts w:ascii="微软雅黑" w:eastAsia="微软雅黑" w:hAnsi="微软雅黑" w:cs="微软雅黑" w:hint="eastAsia"/>
          <w:color w:val="3A3A3A"/>
          <w:szCs w:val="21"/>
          <w:shd w:val="clear" w:color="auto" w:fill="FFFFFF"/>
        </w:rPr>
        <w:t>教材《刑事诉讼法学》（李学军主编，国家开放大学出版社2020年</w:t>
      </w:r>
      <w:r w:rsidR="00A35968">
        <w:rPr>
          <w:rFonts w:ascii="微软雅黑" w:eastAsia="微软雅黑" w:hAnsi="微软雅黑" w:cs="微软雅黑" w:hint="eastAsia"/>
          <w:color w:val="3A3A3A"/>
          <w:szCs w:val="21"/>
          <w:shd w:val="clear" w:color="auto" w:fill="FFFFFF"/>
        </w:rPr>
        <w:t>4月</w:t>
      </w:r>
      <w:r w:rsidRPr="00CA7652">
        <w:rPr>
          <w:rFonts w:ascii="微软雅黑" w:eastAsia="微软雅黑" w:hAnsi="微软雅黑" w:cs="微软雅黑" w:hint="eastAsia"/>
          <w:color w:val="3A3A3A"/>
          <w:szCs w:val="21"/>
          <w:shd w:val="clear" w:color="auto" w:fill="FFFFFF"/>
        </w:rPr>
        <w:t>版）制定。本课程考核说明是形成性考核和终结性考试命题的基本依据。</w:t>
      </w:r>
      <w:r w:rsidRPr="00CA7652">
        <w:rPr>
          <w:rFonts w:ascii="微软雅黑" w:eastAsia="微软雅黑" w:hAnsi="微软雅黑" w:cs="微软雅黑" w:hint="eastAsia"/>
          <w:color w:val="3A3A3A"/>
          <w:szCs w:val="21"/>
          <w:shd w:val="clear" w:color="auto" w:fill="FFFFFF"/>
        </w:rPr>
        <w:br/>
        <w:t xml:space="preserve">　　5．考核方式及计分方法</w:t>
      </w:r>
      <w:r w:rsidRPr="00CA7652">
        <w:rPr>
          <w:rFonts w:ascii="微软雅黑" w:eastAsia="微软雅黑" w:hAnsi="微软雅黑" w:cs="微软雅黑" w:hint="eastAsia"/>
          <w:color w:val="3A3A3A"/>
          <w:szCs w:val="21"/>
          <w:shd w:val="clear" w:color="auto" w:fill="FFFFFF"/>
        </w:rPr>
        <w:br/>
        <w:t xml:space="preserve">　　</w:t>
      </w:r>
      <w:r w:rsidR="00A35968" w:rsidRPr="00A35968">
        <w:rPr>
          <w:rFonts w:ascii="微软雅黑" w:eastAsia="微软雅黑" w:hAnsi="微软雅黑" w:cs="微软雅黑" w:hint="eastAsia"/>
          <w:color w:val="3A3A3A"/>
          <w:szCs w:val="21"/>
          <w:shd w:val="clear" w:color="auto" w:fill="FFFFFF"/>
        </w:rPr>
        <w:t>本课程考核采用形成性考核与终结性考试相结合的方式。形成性</w:t>
      </w:r>
      <w:proofErr w:type="gramStart"/>
      <w:r w:rsidR="00A35968" w:rsidRPr="00A35968">
        <w:rPr>
          <w:rFonts w:ascii="微软雅黑" w:eastAsia="微软雅黑" w:hAnsi="微软雅黑" w:cs="微软雅黑" w:hint="eastAsia"/>
          <w:color w:val="3A3A3A"/>
          <w:szCs w:val="21"/>
          <w:shd w:val="clear" w:color="auto" w:fill="FFFFFF"/>
        </w:rPr>
        <w:t>考核占</w:t>
      </w:r>
      <w:proofErr w:type="gramEnd"/>
      <w:r w:rsidR="00A35968" w:rsidRPr="00A35968">
        <w:rPr>
          <w:rFonts w:ascii="微软雅黑" w:eastAsia="微软雅黑" w:hAnsi="微软雅黑" w:cs="微软雅黑" w:hint="eastAsia"/>
          <w:color w:val="3A3A3A"/>
          <w:szCs w:val="21"/>
          <w:shd w:val="clear" w:color="auto" w:fill="FFFFFF"/>
        </w:rPr>
        <w:t>课程综合成绩的</w:t>
      </w:r>
      <w:r w:rsidR="00A35968" w:rsidRPr="00A35968">
        <w:rPr>
          <w:rFonts w:ascii="微软雅黑" w:eastAsia="微软雅黑" w:hAnsi="微软雅黑" w:cs="微软雅黑"/>
          <w:color w:val="3A3A3A"/>
          <w:szCs w:val="21"/>
          <w:shd w:val="clear" w:color="auto" w:fill="FFFFFF"/>
        </w:rPr>
        <w:t>30%，终结性</w:t>
      </w:r>
      <w:proofErr w:type="gramStart"/>
      <w:r w:rsidR="00A35968" w:rsidRPr="00A35968">
        <w:rPr>
          <w:rFonts w:ascii="微软雅黑" w:eastAsia="微软雅黑" w:hAnsi="微软雅黑" w:cs="微软雅黑"/>
          <w:color w:val="3A3A3A"/>
          <w:szCs w:val="21"/>
          <w:shd w:val="clear" w:color="auto" w:fill="FFFFFF"/>
        </w:rPr>
        <w:t>考试占</w:t>
      </w:r>
      <w:proofErr w:type="gramEnd"/>
      <w:r w:rsidR="00A35968" w:rsidRPr="00A35968">
        <w:rPr>
          <w:rFonts w:ascii="微软雅黑" w:eastAsia="微软雅黑" w:hAnsi="微软雅黑" w:cs="微软雅黑"/>
          <w:color w:val="3A3A3A"/>
          <w:szCs w:val="21"/>
          <w:shd w:val="clear" w:color="auto" w:fill="FFFFFF"/>
        </w:rPr>
        <w:t>课程综合成绩的70%。课程考核成绩统一采用百分制，即形成性考核、终结性考试、课程综合成绩均采用百分制。终结性考试采取闭卷方式，未完成形成性考核者，不得参加课程终结性考试。</w:t>
      </w:r>
    </w:p>
    <w:p w14:paraId="58C577B7" w14:textId="77777777" w:rsidR="00A35968" w:rsidRPr="00A35968" w:rsidRDefault="00A35968" w:rsidP="003D0F2F">
      <w:pPr>
        <w:adjustRightInd w:val="0"/>
        <w:snapToGrid w:val="0"/>
        <w:ind w:firstLineChars="200" w:firstLine="420"/>
        <w:rPr>
          <w:rFonts w:ascii="微软雅黑" w:eastAsia="微软雅黑" w:hAnsi="微软雅黑" w:cs="微软雅黑"/>
          <w:color w:val="3A3A3A"/>
          <w:szCs w:val="21"/>
          <w:shd w:val="clear" w:color="auto" w:fill="FFFFFF"/>
        </w:rPr>
      </w:pPr>
      <w:r w:rsidRPr="00A35968">
        <w:rPr>
          <w:rFonts w:ascii="微软雅黑" w:eastAsia="微软雅黑" w:hAnsi="微软雅黑" w:cs="微软雅黑" w:hint="eastAsia"/>
          <w:color w:val="3A3A3A"/>
          <w:szCs w:val="21"/>
          <w:shd w:val="clear" w:color="auto" w:fill="FFFFFF"/>
        </w:rPr>
        <w:t>终结性考试成绩和综合成绩同时达到</w:t>
      </w:r>
      <w:r w:rsidRPr="00A35968">
        <w:rPr>
          <w:rFonts w:ascii="微软雅黑" w:eastAsia="微软雅黑" w:hAnsi="微软雅黑" w:cs="微软雅黑"/>
          <w:color w:val="3A3A3A"/>
          <w:szCs w:val="21"/>
          <w:shd w:val="clear" w:color="auto" w:fill="FFFFFF"/>
        </w:rPr>
        <w:t>60分及以上，可获得本课程相应学分。</w:t>
      </w:r>
    </w:p>
    <w:p w14:paraId="0DFB7CDA" w14:textId="55FE33B8" w:rsidR="00417276" w:rsidRPr="00CA7652" w:rsidRDefault="00A35968" w:rsidP="003D0F2F">
      <w:pPr>
        <w:pStyle w:val="a4"/>
        <w:widowControl/>
        <w:shd w:val="clear" w:color="auto" w:fill="FFFFFF"/>
        <w:adjustRightInd w:val="0"/>
        <w:snapToGrid w:val="0"/>
        <w:spacing w:before="120" w:after="120" w:line="360" w:lineRule="auto"/>
        <w:ind w:firstLine="480"/>
        <w:rPr>
          <w:rFonts w:ascii="微软雅黑" w:eastAsia="微软雅黑" w:hAnsi="微软雅黑" w:cs="微软雅黑"/>
          <w:color w:val="3A3A3A"/>
          <w:sz w:val="21"/>
          <w:szCs w:val="21"/>
        </w:rPr>
      </w:pPr>
      <w:r w:rsidRPr="00A35968">
        <w:rPr>
          <w:rFonts w:ascii="微软雅黑" w:eastAsia="微软雅黑" w:hAnsi="微软雅黑" w:cs="微软雅黑" w:hint="eastAsia"/>
          <w:color w:val="3A3A3A"/>
          <w:kern w:val="2"/>
          <w:sz w:val="21"/>
          <w:szCs w:val="21"/>
          <w:shd w:val="clear" w:color="auto" w:fill="FFFFFF"/>
        </w:rPr>
        <w:t>考核方式相关信息以国家开放大学当学期发布的考试安排通知为准。</w:t>
      </w:r>
      <w:r w:rsidR="00417276" w:rsidRPr="00CA7652">
        <w:rPr>
          <w:rFonts w:ascii="微软雅黑" w:eastAsia="微软雅黑" w:hAnsi="微软雅黑" w:cs="微软雅黑" w:hint="eastAsia"/>
          <w:color w:val="3A3A3A"/>
          <w:sz w:val="21"/>
          <w:szCs w:val="21"/>
          <w:shd w:val="clear" w:color="auto" w:fill="FFFFFF"/>
        </w:rPr>
        <w:br/>
        <w:t xml:space="preserve">　　6．考核要求</w:t>
      </w:r>
      <w:r w:rsidR="00417276" w:rsidRPr="00CA7652">
        <w:rPr>
          <w:rFonts w:ascii="微软雅黑" w:eastAsia="微软雅黑" w:hAnsi="微软雅黑" w:cs="微软雅黑" w:hint="eastAsia"/>
          <w:color w:val="3A3A3A"/>
          <w:sz w:val="21"/>
          <w:szCs w:val="21"/>
          <w:shd w:val="clear" w:color="auto" w:fill="FFFFFF"/>
        </w:rPr>
        <w:br/>
        <w:t xml:space="preserve">　　本课程的考核要求分为识记、领会、应用三个层次，每一层次都有相应的考核要求和具体的考核内容。识记要求学生对所给的问题有全面和清晰的认识；领会是在识记的基础</w:t>
      </w:r>
      <w:r w:rsidR="00417276" w:rsidRPr="00CA7652">
        <w:rPr>
          <w:rFonts w:ascii="微软雅黑" w:eastAsia="微软雅黑" w:hAnsi="微软雅黑" w:cs="微软雅黑" w:hint="eastAsia"/>
          <w:color w:val="3A3A3A"/>
          <w:sz w:val="21"/>
          <w:szCs w:val="21"/>
          <w:shd w:val="clear" w:color="auto" w:fill="FFFFFF"/>
        </w:rPr>
        <w:lastRenderedPageBreak/>
        <w:t>上,要求学生对所给定的问题有完整、深刻的理解；应用指在领会的基础上，要求学生对给定的基本含义、基本理论和基本问题能够准确的记忆，并能够理论联系实际。</w:t>
      </w:r>
      <w:r w:rsidR="00417276" w:rsidRPr="00CA7652">
        <w:rPr>
          <w:rFonts w:ascii="微软雅黑" w:eastAsia="微软雅黑" w:hAnsi="微软雅黑" w:cs="微软雅黑" w:hint="eastAsia"/>
          <w:color w:val="3A3A3A"/>
          <w:sz w:val="21"/>
          <w:szCs w:val="21"/>
          <w:shd w:val="clear" w:color="auto" w:fill="FFFFFF"/>
        </w:rPr>
        <w:br/>
      </w:r>
      <w:r w:rsidR="00417276" w:rsidRPr="00DA78B7">
        <w:rPr>
          <w:rFonts w:ascii="微软雅黑" w:eastAsia="微软雅黑" w:hAnsi="微软雅黑" w:cs="微软雅黑" w:hint="eastAsia"/>
          <w:b/>
          <w:color w:val="3A3A3A"/>
          <w:sz w:val="21"/>
          <w:szCs w:val="21"/>
          <w:shd w:val="clear" w:color="auto" w:fill="FFFFFF"/>
        </w:rPr>
        <w:t xml:space="preserve">　　</w:t>
      </w:r>
      <w:r w:rsidR="00417276" w:rsidRPr="00DA78B7">
        <w:rPr>
          <w:rStyle w:val="a3"/>
          <w:rFonts w:ascii="微软雅黑" w:eastAsia="微软雅黑" w:hAnsi="微软雅黑" w:cs="微软雅黑" w:hint="eastAsia"/>
          <w:bCs/>
          <w:color w:val="3A3A3A"/>
          <w:sz w:val="21"/>
          <w:szCs w:val="21"/>
          <w:shd w:val="clear" w:color="auto" w:fill="FFFFFF"/>
        </w:rPr>
        <w:t>二、考核方式与要求</w:t>
      </w:r>
      <w:r w:rsidR="00417276" w:rsidRPr="00CA7652">
        <w:rPr>
          <w:rFonts w:ascii="微软雅黑" w:eastAsia="微软雅黑" w:hAnsi="微软雅黑" w:cs="微软雅黑" w:hint="eastAsia"/>
          <w:color w:val="3A3A3A"/>
          <w:sz w:val="21"/>
          <w:szCs w:val="21"/>
          <w:shd w:val="clear" w:color="auto" w:fill="FFFFFF"/>
        </w:rPr>
        <w:br/>
        <w:t xml:space="preserve">　　（一）形成性考核</w:t>
      </w:r>
      <w:r w:rsidR="00417276" w:rsidRPr="00CA7652">
        <w:rPr>
          <w:rFonts w:ascii="微软雅黑" w:eastAsia="微软雅黑" w:hAnsi="微软雅黑" w:cs="微软雅黑" w:hint="eastAsia"/>
          <w:color w:val="3A3A3A"/>
          <w:sz w:val="21"/>
          <w:szCs w:val="21"/>
          <w:shd w:val="clear" w:color="auto" w:fill="FFFFFF"/>
        </w:rPr>
        <w:br/>
        <w:t xml:space="preserve">　　1．考核目的</w:t>
      </w:r>
      <w:r w:rsidR="00417276" w:rsidRPr="00CA7652">
        <w:rPr>
          <w:rFonts w:ascii="微软雅黑" w:eastAsia="微软雅黑" w:hAnsi="微软雅黑" w:cs="微软雅黑" w:hint="eastAsia"/>
          <w:color w:val="3A3A3A"/>
          <w:sz w:val="21"/>
          <w:szCs w:val="21"/>
          <w:shd w:val="clear" w:color="auto" w:fill="FFFFFF"/>
        </w:rPr>
        <w:br/>
        <w:t xml:space="preserve">　　加强对学生平时自主学习过程的指导和监督，重在对学生自主学习过程进行指导和检测，引导学生按照教学要求和学习计划完成学习任务，达到掌握知识、提高能力的目标，提高学生的综合素质。与国家开放大学各分部教师共同实现教学过程的引导、指导和管理。</w:t>
      </w:r>
      <w:r w:rsidR="00417276" w:rsidRPr="00CA7652">
        <w:rPr>
          <w:rFonts w:ascii="微软雅黑" w:eastAsia="微软雅黑" w:hAnsi="微软雅黑" w:cs="微软雅黑" w:hint="eastAsia"/>
          <w:color w:val="3A3A3A"/>
          <w:sz w:val="21"/>
          <w:szCs w:val="21"/>
          <w:shd w:val="clear" w:color="auto" w:fill="FFFFFF"/>
        </w:rPr>
        <w:br/>
        <w:t xml:space="preserve">　　2．考核形式及其所占比重</w:t>
      </w:r>
      <w:r w:rsidR="00417276" w:rsidRPr="00CA7652">
        <w:rPr>
          <w:rFonts w:ascii="微软雅黑" w:eastAsia="微软雅黑" w:hAnsi="微软雅黑" w:cs="微软雅黑" w:hint="eastAsia"/>
          <w:color w:val="3A3A3A"/>
          <w:sz w:val="21"/>
          <w:szCs w:val="21"/>
          <w:shd w:val="clear" w:color="auto" w:fill="FFFFFF"/>
        </w:rPr>
        <w:br/>
        <w:t xml:space="preserve">　　形成性考核分为网络形成性作业考核和纸质形成性作业考核两种方式,供学生选择其一。网络形成性作业考核分为</w:t>
      </w:r>
      <w:r w:rsidR="00972E56">
        <w:rPr>
          <w:rFonts w:ascii="微软雅黑" w:eastAsia="微软雅黑" w:hAnsi="微软雅黑" w:cs="微软雅黑" w:hint="eastAsia"/>
          <w:color w:val="3A3A3A"/>
          <w:sz w:val="21"/>
          <w:szCs w:val="21"/>
          <w:shd w:val="clear" w:color="auto" w:fill="FFFFFF"/>
        </w:rPr>
        <w:t>五</w:t>
      </w:r>
      <w:r w:rsidR="00417276" w:rsidRPr="00CA7652">
        <w:rPr>
          <w:rFonts w:ascii="微软雅黑" w:eastAsia="微软雅黑" w:hAnsi="微软雅黑" w:cs="微软雅黑" w:hint="eastAsia"/>
          <w:color w:val="3A3A3A"/>
          <w:sz w:val="21"/>
          <w:szCs w:val="21"/>
          <w:shd w:val="clear" w:color="auto" w:fill="FFFFFF"/>
        </w:rPr>
        <w:t>次，题型包括单项选择题和多项选择题，成绩按百分制记载。</w:t>
      </w:r>
      <w:r w:rsidR="00972E56">
        <w:rPr>
          <w:rFonts w:ascii="微软雅黑" w:eastAsia="微软雅黑" w:hAnsi="微软雅黑" w:cs="微软雅黑" w:hint="eastAsia"/>
          <w:color w:val="3A3A3A"/>
          <w:sz w:val="21"/>
          <w:szCs w:val="21"/>
          <w:shd w:val="clear" w:color="auto" w:fill="FFFFFF"/>
        </w:rPr>
        <w:t>五</w:t>
      </w:r>
      <w:r w:rsidR="00417276" w:rsidRPr="00CA7652">
        <w:rPr>
          <w:rFonts w:ascii="微软雅黑" w:eastAsia="微软雅黑" w:hAnsi="微软雅黑" w:cs="微软雅黑" w:hint="eastAsia"/>
          <w:color w:val="3A3A3A"/>
          <w:sz w:val="21"/>
          <w:szCs w:val="21"/>
          <w:shd w:val="clear" w:color="auto" w:fill="FFFFFF"/>
        </w:rPr>
        <w:t>次网络形成性考核作业成绩的平均值按30%的比例折算计入课程总成绩。纸质形成性作业考核分为四次，采用“形成性考核册”，</w:t>
      </w:r>
      <w:bookmarkStart w:id="0" w:name="_Hlk61963926"/>
      <w:r w:rsidR="00972E56">
        <w:rPr>
          <w:rFonts w:ascii="微软雅黑" w:eastAsia="微软雅黑" w:hAnsi="微软雅黑" w:cs="微软雅黑" w:hint="eastAsia"/>
          <w:color w:val="3A3A3A"/>
          <w:sz w:val="21"/>
          <w:szCs w:val="21"/>
          <w:shd w:val="clear" w:color="auto" w:fill="FFFFFF"/>
        </w:rPr>
        <w:t>通过登录“开放云书院”扫描教材二</w:t>
      </w:r>
      <w:proofErr w:type="gramStart"/>
      <w:r w:rsidR="00972E56">
        <w:rPr>
          <w:rFonts w:ascii="微软雅黑" w:eastAsia="微软雅黑" w:hAnsi="微软雅黑" w:cs="微软雅黑" w:hint="eastAsia"/>
          <w:color w:val="3A3A3A"/>
          <w:sz w:val="21"/>
          <w:szCs w:val="21"/>
          <w:shd w:val="clear" w:color="auto" w:fill="FFFFFF"/>
        </w:rPr>
        <w:t>维码可</w:t>
      </w:r>
      <w:proofErr w:type="gramEnd"/>
      <w:r w:rsidR="00972E56">
        <w:rPr>
          <w:rFonts w:ascii="微软雅黑" w:eastAsia="微软雅黑" w:hAnsi="微软雅黑" w:cs="微软雅黑" w:hint="eastAsia"/>
          <w:color w:val="3A3A3A"/>
          <w:sz w:val="21"/>
          <w:szCs w:val="21"/>
          <w:shd w:val="clear" w:color="auto" w:fill="FFFFFF"/>
        </w:rPr>
        <w:t>获取</w:t>
      </w:r>
      <w:r w:rsidR="00417276" w:rsidRPr="00CA7652">
        <w:rPr>
          <w:rFonts w:ascii="微软雅黑" w:eastAsia="微软雅黑" w:hAnsi="微软雅黑" w:cs="微软雅黑" w:hint="eastAsia"/>
          <w:color w:val="3A3A3A"/>
          <w:sz w:val="21"/>
          <w:szCs w:val="21"/>
          <w:shd w:val="clear" w:color="auto" w:fill="FFFFFF"/>
        </w:rPr>
        <w:t>。</w:t>
      </w:r>
      <w:bookmarkEnd w:id="0"/>
      <w:r w:rsidR="00417276" w:rsidRPr="00CA7652">
        <w:rPr>
          <w:rFonts w:ascii="微软雅黑" w:eastAsia="微软雅黑" w:hAnsi="微软雅黑" w:cs="微软雅黑" w:hint="eastAsia"/>
          <w:color w:val="3A3A3A"/>
          <w:sz w:val="21"/>
          <w:szCs w:val="21"/>
          <w:shd w:val="clear" w:color="auto" w:fill="FFFFFF"/>
        </w:rPr>
        <w:t>题型包括名词解释、简答题、论述题和案例分析题。每次作业成绩按百分制记。未完成作业者，当次作业成绩记为0分。四次作业成绩的平均值按30%的比例折算计入课程总成绩。</w:t>
      </w:r>
      <w:r w:rsidR="00417276" w:rsidRPr="00CA7652">
        <w:rPr>
          <w:rFonts w:ascii="微软雅黑" w:eastAsia="微软雅黑" w:hAnsi="微软雅黑" w:cs="微软雅黑" w:hint="eastAsia"/>
          <w:color w:val="3A3A3A"/>
          <w:sz w:val="21"/>
          <w:szCs w:val="21"/>
          <w:shd w:val="clear" w:color="auto" w:fill="FFFFFF"/>
        </w:rPr>
        <w:br/>
        <w:t xml:space="preserve">　　3．考核要求</w:t>
      </w:r>
      <w:r w:rsidR="00417276" w:rsidRPr="00CA7652">
        <w:rPr>
          <w:rFonts w:ascii="微软雅黑" w:eastAsia="微软雅黑" w:hAnsi="微软雅黑" w:cs="微软雅黑" w:hint="eastAsia"/>
          <w:color w:val="3A3A3A"/>
          <w:sz w:val="21"/>
          <w:szCs w:val="21"/>
          <w:shd w:val="clear" w:color="auto" w:fill="FFFFFF"/>
        </w:rPr>
        <w:br/>
        <w:t xml:space="preserve">　　纸质形成性作业考核任务与要求</w:t>
      </w:r>
    </w:p>
    <w:tbl>
      <w:tblPr>
        <w:tblW w:w="0" w:type="auto"/>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50"/>
        <w:gridCol w:w="1810"/>
        <w:gridCol w:w="2552"/>
        <w:gridCol w:w="1149"/>
        <w:gridCol w:w="1450"/>
        <w:gridCol w:w="824"/>
      </w:tblGrid>
      <w:tr w:rsidR="00417276" w:rsidRPr="00CA7652" w14:paraId="361A0F13" w14:textId="77777777" w:rsidTr="00972E56">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03F1783D"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序次</w:t>
            </w:r>
          </w:p>
        </w:tc>
        <w:tc>
          <w:tcPr>
            <w:tcW w:w="1810" w:type="dxa"/>
            <w:tcBorders>
              <w:top w:val="outset" w:sz="6" w:space="0" w:color="auto"/>
              <w:left w:val="outset" w:sz="6" w:space="0" w:color="auto"/>
              <w:bottom w:val="outset" w:sz="6" w:space="0" w:color="auto"/>
              <w:right w:val="outset" w:sz="6" w:space="0" w:color="auto"/>
            </w:tcBorders>
            <w:shd w:val="clear" w:color="auto" w:fill="FFFFFF"/>
            <w:vAlign w:val="center"/>
          </w:tcPr>
          <w:p w14:paraId="619E62BF"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章 节</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14:paraId="143F2822"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形 式</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tcPr>
          <w:p w14:paraId="55F365A9"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布置时间</w:t>
            </w:r>
          </w:p>
        </w:tc>
        <w:tc>
          <w:tcPr>
            <w:tcW w:w="1450" w:type="dxa"/>
            <w:tcBorders>
              <w:top w:val="outset" w:sz="6" w:space="0" w:color="auto"/>
              <w:left w:val="outset" w:sz="6" w:space="0" w:color="auto"/>
              <w:bottom w:val="outset" w:sz="6" w:space="0" w:color="auto"/>
              <w:right w:val="outset" w:sz="6" w:space="0" w:color="auto"/>
            </w:tcBorders>
            <w:shd w:val="clear" w:color="auto" w:fill="FFFFFF"/>
            <w:vAlign w:val="center"/>
          </w:tcPr>
          <w:p w14:paraId="758FDEE8"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提交时间</w:t>
            </w:r>
          </w:p>
        </w:tc>
        <w:tc>
          <w:tcPr>
            <w:tcW w:w="824" w:type="dxa"/>
            <w:tcBorders>
              <w:top w:val="outset" w:sz="6" w:space="0" w:color="auto"/>
              <w:left w:val="outset" w:sz="6" w:space="0" w:color="auto"/>
              <w:bottom w:val="outset" w:sz="6" w:space="0" w:color="auto"/>
              <w:right w:val="outset" w:sz="6" w:space="0" w:color="auto"/>
            </w:tcBorders>
            <w:shd w:val="clear" w:color="auto" w:fill="FFFFFF"/>
            <w:vAlign w:val="center"/>
          </w:tcPr>
          <w:p w14:paraId="2B67544E"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权重</w:t>
            </w:r>
          </w:p>
        </w:tc>
      </w:tr>
      <w:tr w:rsidR="00417276" w:rsidRPr="00CA7652" w14:paraId="24AF552D" w14:textId="77777777" w:rsidTr="00972E56">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0C12478"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1</w:t>
            </w:r>
          </w:p>
        </w:tc>
        <w:tc>
          <w:tcPr>
            <w:tcW w:w="1810" w:type="dxa"/>
            <w:tcBorders>
              <w:top w:val="outset" w:sz="6" w:space="0" w:color="auto"/>
              <w:left w:val="outset" w:sz="6" w:space="0" w:color="auto"/>
              <w:bottom w:val="outset" w:sz="6" w:space="0" w:color="auto"/>
              <w:right w:val="outset" w:sz="6" w:space="0" w:color="auto"/>
            </w:tcBorders>
            <w:shd w:val="clear" w:color="auto" w:fill="FFFFFF"/>
            <w:vAlign w:val="center"/>
          </w:tcPr>
          <w:p w14:paraId="2CA0DDE5"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第一章至第七章</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14:paraId="326D6CEA"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名词解释、简答、案例分析</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tcPr>
          <w:p w14:paraId="2AF814DE"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3 周</w:t>
            </w:r>
          </w:p>
        </w:tc>
        <w:tc>
          <w:tcPr>
            <w:tcW w:w="1450" w:type="dxa"/>
            <w:tcBorders>
              <w:top w:val="outset" w:sz="6" w:space="0" w:color="auto"/>
              <w:left w:val="outset" w:sz="6" w:space="0" w:color="auto"/>
              <w:bottom w:val="outset" w:sz="6" w:space="0" w:color="auto"/>
              <w:right w:val="outset" w:sz="6" w:space="0" w:color="auto"/>
            </w:tcBorders>
            <w:shd w:val="clear" w:color="auto" w:fill="FFFFFF"/>
            <w:vAlign w:val="center"/>
          </w:tcPr>
          <w:p w14:paraId="0A45438C"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10 周末</w:t>
            </w:r>
          </w:p>
        </w:tc>
        <w:tc>
          <w:tcPr>
            <w:tcW w:w="824" w:type="dxa"/>
            <w:tcBorders>
              <w:top w:val="outset" w:sz="6" w:space="0" w:color="auto"/>
              <w:left w:val="outset" w:sz="6" w:space="0" w:color="auto"/>
              <w:bottom w:val="outset" w:sz="6" w:space="0" w:color="auto"/>
              <w:right w:val="outset" w:sz="6" w:space="0" w:color="auto"/>
            </w:tcBorders>
            <w:shd w:val="clear" w:color="auto" w:fill="FFFFFF"/>
            <w:vAlign w:val="center"/>
          </w:tcPr>
          <w:p w14:paraId="1E3CFC7F"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417276" w:rsidRPr="00CA7652" w14:paraId="44B26E8A" w14:textId="77777777" w:rsidTr="00972E56">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5636C4C"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w:t>
            </w:r>
          </w:p>
        </w:tc>
        <w:tc>
          <w:tcPr>
            <w:tcW w:w="1810" w:type="dxa"/>
            <w:tcBorders>
              <w:top w:val="outset" w:sz="6" w:space="0" w:color="auto"/>
              <w:left w:val="outset" w:sz="6" w:space="0" w:color="auto"/>
              <w:bottom w:val="outset" w:sz="6" w:space="0" w:color="auto"/>
              <w:right w:val="outset" w:sz="6" w:space="0" w:color="auto"/>
            </w:tcBorders>
            <w:shd w:val="clear" w:color="auto" w:fill="FFFFFF"/>
            <w:vAlign w:val="center"/>
          </w:tcPr>
          <w:p w14:paraId="023E8E5C"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第八章至十一章</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14:paraId="34E7FE85"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名词解释、简答、案例分析</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tcPr>
          <w:p w14:paraId="431BF668"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6 周</w:t>
            </w:r>
          </w:p>
        </w:tc>
        <w:tc>
          <w:tcPr>
            <w:tcW w:w="1450" w:type="dxa"/>
            <w:tcBorders>
              <w:top w:val="outset" w:sz="6" w:space="0" w:color="auto"/>
              <w:left w:val="outset" w:sz="6" w:space="0" w:color="auto"/>
              <w:bottom w:val="outset" w:sz="6" w:space="0" w:color="auto"/>
              <w:right w:val="outset" w:sz="6" w:space="0" w:color="auto"/>
            </w:tcBorders>
            <w:shd w:val="clear" w:color="auto" w:fill="FFFFFF"/>
            <w:vAlign w:val="center"/>
          </w:tcPr>
          <w:p w14:paraId="22C8C634"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12 周末</w:t>
            </w:r>
          </w:p>
        </w:tc>
        <w:tc>
          <w:tcPr>
            <w:tcW w:w="824" w:type="dxa"/>
            <w:tcBorders>
              <w:top w:val="outset" w:sz="6" w:space="0" w:color="auto"/>
              <w:left w:val="outset" w:sz="6" w:space="0" w:color="auto"/>
              <w:bottom w:val="outset" w:sz="6" w:space="0" w:color="auto"/>
              <w:right w:val="outset" w:sz="6" w:space="0" w:color="auto"/>
            </w:tcBorders>
            <w:shd w:val="clear" w:color="auto" w:fill="FFFFFF"/>
            <w:vAlign w:val="center"/>
          </w:tcPr>
          <w:p w14:paraId="0B688B3E"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417276" w:rsidRPr="00CA7652" w14:paraId="7A56103E" w14:textId="77777777" w:rsidTr="00972E56">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0C4773A3"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3</w:t>
            </w:r>
          </w:p>
        </w:tc>
        <w:tc>
          <w:tcPr>
            <w:tcW w:w="1810" w:type="dxa"/>
            <w:tcBorders>
              <w:top w:val="outset" w:sz="6" w:space="0" w:color="auto"/>
              <w:left w:val="outset" w:sz="6" w:space="0" w:color="auto"/>
              <w:bottom w:val="outset" w:sz="6" w:space="0" w:color="auto"/>
              <w:right w:val="outset" w:sz="6" w:space="0" w:color="auto"/>
            </w:tcBorders>
            <w:shd w:val="clear" w:color="auto" w:fill="FFFFFF"/>
            <w:vAlign w:val="center"/>
          </w:tcPr>
          <w:p w14:paraId="2C2BDCFA"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第十二章至十四章</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14:paraId="29C93578"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名词解释、简答、案例分析</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tcPr>
          <w:p w14:paraId="2714FD7C"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9 周</w:t>
            </w:r>
          </w:p>
        </w:tc>
        <w:tc>
          <w:tcPr>
            <w:tcW w:w="1450" w:type="dxa"/>
            <w:tcBorders>
              <w:top w:val="outset" w:sz="6" w:space="0" w:color="auto"/>
              <w:left w:val="outset" w:sz="6" w:space="0" w:color="auto"/>
              <w:bottom w:val="outset" w:sz="6" w:space="0" w:color="auto"/>
              <w:right w:val="outset" w:sz="6" w:space="0" w:color="auto"/>
            </w:tcBorders>
            <w:shd w:val="clear" w:color="auto" w:fill="FFFFFF"/>
            <w:vAlign w:val="center"/>
          </w:tcPr>
          <w:p w14:paraId="6B4D3D0F"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15 周末</w:t>
            </w:r>
          </w:p>
        </w:tc>
        <w:tc>
          <w:tcPr>
            <w:tcW w:w="824" w:type="dxa"/>
            <w:tcBorders>
              <w:top w:val="outset" w:sz="6" w:space="0" w:color="auto"/>
              <w:left w:val="outset" w:sz="6" w:space="0" w:color="auto"/>
              <w:bottom w:val="outset" w:sz="6" w:space="0" w:color="auto"/>
              <w:right w:val="outset" w:sz="6" w:space="0" w:color="auto"/>
            </w:tcBorders>
            <w:shd w:val="clear" w:color="auto" w:fill="FFFFFF"/>
            <w:vAlign w:val="center"/>
          </w:tcPr>
          <w:p w14:paraId="0D2C5F70"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417276" w:rsidRPr="00CA7652" w14:paraId="267E9A22" w14:textId="77777777" w:rsidTr="00972E56">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2BA2271"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4</w:t>
            </w:r>
          </w:p>
        </w:tc>
        <w:tc>
          <w:tcPr>
            <w:tcW w:w="1810" w:type="dxa"/>
            <w:tcBorders>
              <w:top w:val="outset" w:sz="6" w:space="0" w:color="auto"/>
              <w:left w:val="outset" w:sz="6" w:space="0" w:color="auto"/>
              <w:bottom w:val="outset" w:sz="6" w:space="0" w:color="auto"/>
              <w:right w:val="outset" w:sz="6" w:space="0" w:color="auto"/>
            </w:tcBorders>
            <w:shd w:val="clear" w:color="auto" w:fill="FFFFFF"/>
            <w:vAlign w:val="center"/>
          </w:tcPr>
          <w:p w14:paraId="49C83612"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第十五章至二十章</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14:paraId="20CF3565"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名词解释、简答、案例分析</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tcPr>
          <w:p w14:paraId="484029E6"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12 周</w:t>
            </w:r>
          </w:p>
        </w:tc>
        <w:tc>
          <w:tcPr>
            <w:tcW w:w="1450" w:type="dxa"/>
            <w:tcBorders>
              <w:top w:val="outset" w:sz="6" w:space="0" w:color="auto"/>
              <w:left w:val="outset" w:sz="6" w:space="0" w:color="auto"/>
              <w:bottom w:val="outset" w:sz="6" w:space="0" w:color="auto"/>
              <w:right w:val="outset" w:sz="6" w:space="0" w:color="auto"/>
            </w:tcBorders>
            <w:shd w:val="clear" w:color="auto" w:fill="FFFFFF"/>
            <w:vAlign w:val="center"/>
          </w:tcPr>
          <w:p w14:paraId="60943DF6"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17 周末</w:t>
            </w:r>
          </w:p>
        </w:tc>
        <w:tc>
          <w:tcPr>
            <w:tcW w:w="824" w:type="dxa"/>
            <w:tcBorders>
              <w:top w:val="outset" w:sz="6" w:space="0" w:color="auto"/>
              <w:left w:val="outset" w:sz="6" w:space="0" w:color="auto"/>
              <w:bottom w:val="outset" w:sz="6" w:space="0" w:color="auto"/>
              <w:right w:val="outset" w:sz="6" w:space="0" w:color="auto"/>
            </w:tcBorders>
            <w:shd w:val="clear" w:color="auto" w:fill="FFFFFF"/>
            <w:vAlign w:val="center"/>
          </w:tcPr>
          <w:p w14:paraId="3219E54D"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bl>
    <w:p w14:paraId="61EBD80D" w14:textId="77777777" w:rsidR="00417276" w:rsidRPr="00CA7652" w:rsidRDefault="00417276" w:rsidP="00417276">
      <w:pPr>
        <w:pStyle w:val="a4"/>
        <w:widowControl/>
        <w:shd w:val="clear" w:color="auto" w:fill="FFFFFF"/>
        <w:spacing w:before="120" w:after="120" w:line="360" w:lineRule="auto"/>
        <w:ind w:firstLine="480"/>
        <w:rPr>
          <w:rFonts w:ascii="微软雅黑" w:eastAsia="微软雅黑" w:hAnsi="微软雅黑" w:cs="微软雅黑"/>
          <w:color w:val="3A3A3A"/>
          <w:sz w:val="21"/>
          <w:szCs w:val="21"/>
          <w:shd w:val="clear" w:color="auto" w:fill="FFFFFF"/>
        </w:rPr>
      </w:pPr>
      <w:r w:rsidRPr="00CA7652">
        <w:rPr>
          <w:rFonts w:ascii="微软雅黑" w:eastAsia="微软雅黑" w:hAnsi="微软雅黑" w:cs="微软雅黑" w:hint="eastAsia"/>
          <w:color w:val="3A3A3A"/>
          <w:sz w:val="21"/>
          <w:szCs w:val="21"/>
          <w:shd w:val="clear" w:color="auto" w:fill="FFFFFF"/>
        </w:rPr>
        <w:lastRenderedPageBreak/>
        <w:t>网络形成性作业考核任务与要求</w:t>
      </w:r>
    </w:p>
    <w:tbl>
      <w:tblPr>
        <w:tblW w:w="8349"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524"/>
        <w:gridCol w:w="2236"/>
        <w:gridCol w:w="2027"/>
        <w:gridCol w:w="1275"/>
        <w:gridCol w:w="1462"/>
        <w:gridCol w:w="825"/>
      </w:tblGrid>
      <w:tr w:rsidR="00417276" w:rsidRPr="00CA7652" w14:paraId="1F4996F6"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FCC526D"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序次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C82E20F"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章 节</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542737B5"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形 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7F9107EC"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布置时间</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79E9DB85"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提交时间</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1B978803" w14:textId="77777777" w:rsidR="00417276" w:rsidRPr="00CA7652" w:rsidRDefault="00417276" w:rsidP="00972E56">
            <w:pPr>
              <w:widowControl/>
              <w:spacing w:line="360" w:lineRule="auto"/>
              <w:jc w:val="center"/>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权重</w:t>
            </w:r>
          </w:p>
        </w:tc>
      </w:tr>
      <w:tr w:rsidR="00417276" w:rsidRPr="00CA7652" w14:paraId="765345AF"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53113DC"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6D3DD7A" w14:textId="5B02553A"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第一章至第</w:t>
            </w:r>
            <w:r w:rsidR="00545E70">
              <w:rPr>
                <w:rFonts w:ascii="微软雅黑" w:eastAsia="微软雅黑" w:hAnsi="微软雅黑" w:cs="微软雅黑" w:hint="eastAsia"/>
                <w:color w:val="3A3A3A"/>
                <w:kern w:val="0"/>
                <w:szCs w:val="21"/>
                <w:shd w:val="clear" w:color="auto" w:fill="FFFFFF"/>
                <w:lang w:bidi="ar"/>
              </w:rPr>
              <w:t>六</w:t>
            </w:r>
            <w:r w:rsidRPr="00CA7652">
              <w:rPr>
                <w:rFonts w:ascii="微软雅黑" w:eastAsia="微软雅黑" w:hAnsi="微软雅黑" w:cs="微软雅黑" w:hint="eastAsia"/>
                <w:color w:val="3A3A3A"/>
                <w:kern w:val="0"/>
                <w:szCs w:val="21"/>
                <w:shd w:val="clear" w:color="auto" w:fill="FFFFFF"/>
                <w:lang w:bidi="ar"/>
              </w:rPr>
              <w:t>章</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28E46325"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单选、多选</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5CBC4367"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3 周</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3D72B2C4" w14:textId="21685AE8"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 xml:space="preserve">第 </w:t>
            </w:r>
            <w:r w:rsidR="00545E70">
              <w:rPr>
                <w:rFonts w:ascii="微软雅黑" w:eastAsia="微软雅黑" w:hAnsi="微软雅黑" w:cs="微软雅黑"/>
                <w:color w:val="3A3A3A"/>
                <w:kern w:val="0"/>
                <w:szCs w:val="21"/>
                <w:shd w:val="clear" w:color="auto" w:fill="FFFFFF"/>
                <w:lang w:bidi="ar"/>
              </w:rPr>
              <w:t>7</w:t>
            </w:r>
            <w:r w:rsidRPr="00CA7652">
              <w:rPr>
                <w:rFonts w:ascii="微软雅黑" w:eastAsia="微软雅黑" w:hAnsi="微软雅黑" w:cs="微软雅黑" w:hint="eastAsia"/>
                <w:color w:val="3A3A3A"/>
                <w:kern w:val="0"/>
                <w:szCs w:val="21"/>
                <w:shd w:val="clear" w:color="auto" w:fill="FFFFFF"/>
                <w:lang w:bidi="ar"/>
              </w:rPr>
              <w:t xml:space="preserve"> 周末</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7440D5B4"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w:t>
            </w:r>
          </w:p>
        </w:tc>
      </w:tr>
      <w:tr w:rsidR="00417276" w:rsidRPr="00CA7652" w14:paraId="4939FC63"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3A54EF8"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7D37ECD" w14:textId="3B657B06"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w:t>
            </w:r>
            <w:r w:rsidR="00545E70">
              <w:rPr>
                <w:rFonts w:ascii="微软雅黑" w:eastAsia="微软雅黑" w:hAnsi="微软雅黑" w:cs="微软雅黑" w:hint="eastAsia"/>
                <w:color w:val="3A3A3A"/>
                <w:kern w:val="0"/>
                <w:szCs w:val="21"/>
                <w:shd w:val="clear" w:color="auto" w:fill="FFFFFF"/>
                <w:lang w:bidi="ar"/>
              </w:rPr>
              <w:t>七</w:t>
            </w:r>
            <w:r w:rsidRPr="00CA7652">
              <w:rPr>
                <w:rFonts w:ascii="微软雅黑" w:eastAsia="微软雅黑" w:hAnsi="微软雅黑" w:cs="微软雅黑" w:hint="eastAsia"/>
                <w:color w:val="3A3A3A"/>
                <w:kern w:val="0"/>
                <w:szCs w:val="21"/>
                <w:shd w:val="clear" w:color="auto" w:fill="FFFFFF"/>
                <w:lang w:bidi="ar"/>
              </w:rPr>
              <w:t>章至</w:t>
            </w:r>
            <w:r w:rsidR="00545E70">
              <w:rPr>
                <w:rFonts w:ascii="微软雅黑" w:eastAsia="微软雅黑" w:hAnsi="微软雅黑" w:cs="微软雅黑" w:hint="eastAsia"/>
                <w:color w:val="3A3A3A"/>
                <w:kern w:val="0"/>
                <w:szCs w:val="21"/>
                <w:shd w:val="clear" w:color="auto" w:fill="FFFFFF"/>
                <w:lang w:bidi="ar"/>
              </w:rPr>
              <w:t>第</w:t>
            </w:r>
            <w:r w:rsidRPr="00CA7652">
              <w:rPr>
                <w:rFonts w:ascii="微软雅黑" w:eastAsia="微软雅黑" w:hAnsi="微软雅黑" w:cs="微软雅黑" w:hint="eastAsia"/>
                <w:color w:val="3A3A3A"/>
                <w:kern w:val="0"/>
                <w:szCs w:val="21"/>
                <w:shd w:val="clear" w:color="auto" w:fill="FFFFFF"/>
                <w:lang w:bidi="ar"/>
              </w:rPr>
              <w:t>十一章</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77B437F1"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单选、多选</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57D2FE9A"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6 周</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547E4312" w14:textId="731981A5"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545E70">
              <w:rPr>
                <w:rFonts w:ascii="微软雅黑" w:eastAsia="微软雅黑" w:hAnsi="微软雅黑" w:cs="微软雅黑"/>
                <w:color w:val="3A3A3A"/>
                <w:kern w:val="0"/>
                <w:szCs w:val="21"/>
                <w:shd w:val="clear" w:color="auto" w:fill="FFFFFF"/>
                <w:lang w:bidi="ar"/>
              </w:rPr>
              <w:t>0</w:t>
            </w:r>
            <w:r w:rsidRPr="00CA7652">
              <w:rPr>
                <w:rFonts w:ascii="微软雅黑" w:eastAsia="微软雅黑" w:hAnsi="微软雅黑" w:cs="微软雅黑" w:hint="eastAsia"/>
                <w:color w:val="3A3A3A"/>
                <w:kern w:val="0"/>
                <w:szCs w:val="21"/>
                <w:shd w:val="clear" w:color="auto" w:fill="FFFFFF"/>
                <w:lang w:bidi="ar"/>
              </w:rPr>
              <w:t xml:space="preserve"> 周末</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0ADFDD50"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417276" w:rsidRPr="00CA7652" w14:paraId="4306E6CE"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0942FE4"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FFE1412" w14:textId="3F2D6790"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第十二章至</w:t>
            </w:r>
            <w:r w:rsidR="00545E70">
              <w:rPr>
                <w:rFonts w:ascii="微软雅黑" w:eastAsia="微软雅黑" w:hAnsi="微软雅黑" w:cs="微软雅黑" w:hint="eastAsia"/>
                <w:color w:val="3A3A3A"/>
                <w:kern w:val="0"/>
                <w:szCs w:val="21"/>
                <w:shd w:val="clear" w:color="auto" w:fill="FFFFFF"/>
                <w:lang w:bidi="ar"/>
              </w:rPr>
              <w:t>第</w:t>
            </w:r>
            <w:r w:rsidRPr="00CA7652">
              <w:rPr>
                <w:rFonts w:ascii="微软雅黑" w:eastAsia="微软雅黑" w:hAnsi="微软雅黑" w:cs="微软雅黑" w:hint="eastAsia"/>
                <w:color w:val="3A3A3A"/>
                <w:kern w:val="0"/>
                <w:szCs w:val="21"/>
                <w:shd w:val="clear" w:color="auto" w:fill="FFFFFF"/>
                <w:lang w:bidi="ar"/>
              </w:rPr>
              <w:t>十四章</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3154D300"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单选、多选</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1E2F8663"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9 周</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20434036" w14:textId="0241C83B"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545E70">
              <w:rPr>
                <w:rFonts w:ascii="微软雅黑" w:eastAsia="微软雅黑" w:hAnsi="微软雅黑" w:cs="微软雅黑"/>
                <w:color w:val="3A3A3A"/>
                <w:kern w:val="0"/>
                <w:szCs w:val="21"/>
                <w:shd w:val="clear" w:color="auto" w:fill="FFFFFF"/>
                <w:lang w:bidi="ar"/>
              </w:rPr>
              <w:t>2</w:t>
            </w:r>
            <w:r w:rsidRPr="00CA7652">
              <w:rPr>
                <w:rFonts w:ascii="微软雅黑" w:eastAsia="微软雅黑" w:hAnsi="微软雅黑" w:cs="微软雅黑" w:hint="eastAsia"/>
                <w:color w:val="3A3A3A"/>
                <w:kern w:val="0"/>
                <w:szCs w:val="21"/>
                <w:shd w:val="clear" w:color="auto" w:fill="FFFFFF"/>
                <w:lang w:bidi="ar"/>
              </w:rPr>
              <w:t>周末</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4F030C97"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417276" w:rsidRPr="00CA7652" w14:paraId="5AEAF279"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AD14087"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8A57720" w14:textId="17AF4E8F"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第十五章至</w:t>
            </w:r>
            <w:r w:rsidR="00545E70">
              <w:rPr>
                <w:rFonts w:ascii="微软雅黑" w:eastAsia="微软雅黑" w:hAnsi="微软雅黑" w:cs="微软雅黑" w:hint="eastAsia"/>
                <w:color w:val="3A3A3A"/>
                <w:kern w:val="0"/>
                <w:szCs w:val="21"/>
                <w:shd w:val="clear" w:color="auto" w:fill="FFFFFF"/>
                <w:lang w:bidi="ar"/>
              </w:rPr>
              <w:t>第十八</w:t>
            </w:r>
            <w:r w:rsidRPr="00CA7652">
              <w:rPr>
                <w:rFonts w:ascii="微软雅黑" w:eastAsia="微软雅黑" w:hAnsi="微软雅黑" w:cs="微软雅黑" w:hint="eastAsia"/>
                <w:color w:val="3A3A3A"/>
                <w:kern w:val="0"/>
                <w:szCs w:val="21"/>
                <w:shd w:val="clear" w:color="auto" w:fill="FFFFFF"/>
                <w:lang w:bidi="ar"/>
              </w:rPr>
              <w:t>章</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0ED7D8AD"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 xml:space="preserve">单选、多选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09A0145B" w14:textId="20EF4D12"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042958">
              <w:rPr>
                <w:rFonts w:ascii="微软雅黑" w:eastAsia="微软雅黑" w:hAnsi="微软雅黑" w:cs="微软雅黑"/>
                <w:color w:val="3A3A3A"/>
                <w:kern w:val="0"/>
                <w:szCs w:val="21"/>
                <w:shd w:val="clear" w:color="auto" w:fill="FFFFFF"/>
                <w:lang w:bidi="ar"/>
              </w:rPr>
              <w:t>2</w:t>
            </w:r>
            <w:r w:rsidRPr="00CA7652">
              <w:rPr>
                <w:rFonts w:ascii="微软雅黑" w:eastAsia="微软雅黑" w:hAnsi="微软雅黑" w:cs="微软雅黑" w:hint="eastAsia"/>
                <w:color w:val="3A3A3A"/>
                <w:kern w:val="0"/>
                <w:szCs w:val="21"/>
                <w:shd w:val="clear" w:color="auto" w:fill="FFFFFF"/>
                <w:lang w:bidi="ar"/>
              </w:rPr>
              <w:t xml:space="preserve"> 周</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5D39A0AD" w14:textId="627D54B4"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042958">
              <w:rPr>
                <w:rFonts w:ascii="微软雅黑" w:eastAsia="微软雅黑" w:hAnsi="微软雅黑" w:cs="微软雅黑"/>
                <w:color w:val="3A3A3A"/>
                <w:kern w:val="0"/>
                <w:szCs w:val="21"/>
                <w:shd w:val="clear" w:color="auto" w:fill="FFFFFF"/>
                <w:lang w:bidi="ar"/>
              </w:rPr>
              <w:t>4</w:t>
            </w:r>
            <w:r w:rsidRPr="00CA7652">
              <w:rPr>
                <w:rFonts w:ascii="微软雅黑" w:eastAsia="微软雅黑" w:hAnsi="微软雅黑" w:cs="微软雅黑" w:hint="eastAsia"/>
                <w:color w:val="3A3A3A"/>
                <w:kern w:val="0"/>
                <w:szCs w:val="21"/>
                <w:shd w:val="clear" w:color="auto" w:fill="FFFFFF"/>
                <w:lang w:bidi="ar"/>
              </w:rPr>
              <w:t>周末</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06D600D7" w14:textId="77777777" w:rsidR="00417276" w:rsidRPr="00CA7652" w:rsidRDefault="00417276" w:rsidP="00CA7652">
            <w:pPr>
              <w:widowControl/>
              <w:spacing w:line="360" w:lineRule="auto"/>
              <w:jc w:val="left"/>
              <w:rPr>
                <w:rFonts w:ascii="微软雅黑" w:eastAsia="微软雅黑" w:hAnsi="微软雅黑" w:cs="微软雅黑"/>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r w:rsidR="00545E70" w:rsidRPr="00CA7652" w14:paraId="235588B0" w14:textId="77777777" w:rsidTr="00CA765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34AD4E5" w14:textId="0BE2AC5C"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Pr>
                <w:rFonts w:ascii="微软雅黑" w:eastAsia="微软雅黑" w:hAnsi="微软雅黑" w:cs="微软雅黑" w:hint="eastAsia"/>
                <w:color w:val="3A3A3A"/>
                <w:kern w:val="0"/>
                <w:szCs w:val="21"/>
                <w:shd w:val="clear" w:color="auto" w:fill="FFFFFF"/>
                <w:lang w:bidi="a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8D61F98" w14:textId="1884F82C"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第十</w:t>
            </w:r>
            <w:r>
              <w:rPr>
                <w:rFonts w:ascii="微软雅黑" w:eastAsia="微软雅黑" w:hAnsi="微软雅黑" w:cs="微软雅黑" w:hint="eastAsia"/>
                <w:color w:val="3A3A3A"/>
                <w:kern w:val="0"/>
                <w:szCs w:val="21"/>
                <w:shd w:val="clear" w:color="auto" w:fill="FFFFFF"/>
                <w:lang w:bidi="ar"/>
              </w:rPr>
              <w:t>九</w:t>
            </w:r>
            <w:r w:rsidRPr="00CA7652">
              <w:rPr>
                <w:rFonts w:ascii="微软雅黑" w:eastAsia="微软雅黑" w:hAnsi="微软雅黑" w:cs="微软雅黑" w:hint="eastAsia"/>
                <w:color w:val="3A3A3A"/>
                <w:kern w:val="0"/>
                <w:szCs w:val="21"/>
                <w:shd w:val="clear" w:color="auto" w:fill="FFFFFF"/>
                <w:lang w:bidi="ar"/>
              </w:rPr>
              <w:t>章至</w:t>
            </w:r>
            <w:r>
              <w:rPr>
                <w:rFonts w:ascii="微软雅黑" w:eastAsia="微软雅黑" w:hAnsi="微软雅黑" w:cs="微软雅黑" w:hint="eastAsia"/>
                <w:color w:val="3A3A3A"/>
                <w:kern w:val="0"/>
                <w:szCs w:val="21"/>
                <w:shd w:val="clear" w:color="auto" w:fill="FFFFFF"/>
                <w:lang w:bidi="ar"/>
              </w:rPr>
              <w:t>第</w:t>
            </w:r>
            <w:r>
              <w:rPr>
                <w:rFonts w:ascii="微软雅黑" w:eastAsia="微软雅黑" w:hAnsi="微软雅黑" w:cs="微软雅黑" w:hint="eastAsia"/>
                <w:color w:val="3A3A3A"/>
                <w:kern w:val="0"/>
                <w:szCs w:val="21"/>
                <w:shd w:val="clear" w:color="auto" w:fill="FFFFFF"/>
                <w:lang w:bidi="ar"/>
              </w:rPr>
              <w:t>二十</w:t>
            </w:r>
            <w:r w:rsidRPr="00CA7652">
              <w:rPr>
                <w:rFonts w:ascii="微软雅黑" w:eastAsia="微软雅黑" w:hAnsi="微软雅黑" w:cs="微软雅黑" w:hint="eastAsia"/>
                <w:color w:val="3A3A3A"/>
                <w:kern w:val="0"/>
                <w:szCs w:val="21"/>
                <w:shd w:val="clear" w:color="auto" w:fill="FFFFFF"/>
                <w:lang w:bidi="ar"/>
              </w:rPr>
              <w:t>章</w:t>
            </w:r>
          </w:p>
        </w:tc>
        <w:tc>
          <w:tcPr>
            <w:tcW w:w="2027" w:type="dxa"/>
            <w:tcBorders>
              <w:top w:val="outset" w:sz="6" w:space="0" w:color="auto"/>
              <w:left w:val="outset" w:sz="6" w:space="0" w:color="auto"/>
              <w:bottom w:val="outset" w:sz="6" w:space="0" w:color="auto"/>
              <w:right w:val="outset" w:sz="6" w:space="0" w:color="auto"/>
            </w:tcBorders>
            <w:shd w:val="clear" w:color="auto" w:fill="FFFFFF"/>
            <w:vAlign w:val="center"/>
          </w:tcPr>
          <w:p w14:paraId="2986F239" w14:textId="6AA4F350"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单选、多选</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39072CAE" w14:textId="361270C5"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042958">
              <w:rPr>
                <w:rFonts w:ascii="微软雅黑" w:eastAsia="微软雅黑" w:hAnsi="微软雅黑" w:cs="微软雅黑"/>
                <w:color w:val="3A3A3A"/>
                <w:kern w:val="0"/>
                <w:szCs w:val="21"/>
                <w:shd w:val="clear" w:color="auto" w:fill="FFFFFF"/>
                <w:lang w:bidi="ar"/>
              </w:rPr>
              <w:t>4</w:t>
            </w:r>
            <w:r w:rsidRPr="00CA7652">
              <w:rPr>
                <w:rFonts w:ascii="微软雅黑" w:eastAsia="微软雅黑" w:hAnsi="微软雅黑" w:cs="微软雅黑" w:hint="eastAsia"/>
                <w:color w:val="3A3A3A"/>
                <w:kern w:val="0"/>
                <w:szCs w:val="21"/>
                <w:shd w:val="clear" w:color="auto" w:fill="FFFFFF"/>
                <w:lang w:bidi="ar"/>
              </w:rPr>
              <w:t xml:space="preserve"> 周</w:t>
            </w:r>
          </w:p>
        </w:tc>
        <w:tc>
          <w:tcPr>
            <w:tcW w:w="1462" w:type="dxa"/>
            <w:tcBorders>
              <w:top w:val="outset" w:sz="6" w:space="0" w:color="auto"/>
              <w:left w:val="outset" w:sz="6" w:space="0" w:color="auto"/>
              <w:bottom w:val="outset" w:sz="6" w:space="0" w:color="auto"/>
              <w:right w:val="outset" w:sz="6" w:space="0" w:color="auto"/>
            </w:tcBorders>
            <w:shd w:val="clear" w:color="auto" w:fill="FFFFFF"/>
            <w:vAlign w:val="center"/>
          </w:tcPr>
          <w:p w14:paraId="6349DCFC" w14:textId="6DDF0F57"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第 1</w:t>
            </w:r>
            <w:r w:rsidR="00042958">
              <w:rPr>
                <w:rFonts w:ascii="微软雅黑" w:eastAsia="微软雅黑" w:hAnsi="微软雅黑" w:cs="微软雅黑"/>
                <w:color w:val="3A3A3A"/>
                <w:kern w:val="0"/>
                <w:szCs w:val="21"/>
                <w:shd w:val="clear" w:color="auto" w:fill="FFFFFF"/>
                <w:lang w:bidi="ar"/>
              </w:rPr>
              <w:t>7</w:t>
            </w:r>
            <w:r w:rsidRPr="00CA7652">
              <w:rPr>
                <w:rFonts w:ascii="微软雅黑" w:eastAsia="微软雅黑" w:hAnsi="微软雅黑" w:cs="微软雅黑" w:hint="eastAsia"/>
                <w:color w:val="3A3A3A"/>
                <w:kern w:val="0"/>
                <w:szCs w:val="21"/>
                <w:shd w:val="clear" w:color="auto" w:fill="FFFFFF"/>
                <w:lang w:bidi="ar"/>
              </w:rPr>
              <w:t xml:space="preserve"> 周</w:t>
            </w:r>
          </w:p>
        </w:tc>
        <w:tc>
          <w:tcPr>
            <w:tcW w:w="825" w:type="dxa"/>
            <w:tcBorders>
              <w:top w:val="outset" w:sz="6" w:space="0" w:color="auto"/>
              <w:left w:val="outset" w:sz="6" w:space="0" w:color="auto"/>
              <w:bottom w:val="outset" w:sz="6" w:space="0" w:color="auto"/>
              <w:right w:val="outset" w:sz="6" w:space="0" w:color="auto"/>
            </w:tcBorders>
            <w:shd w:val="clear" w:color="auto" w:fill="FFFFFF"/>
            <w:vAlign w:val="center"/>
          </w:tcPr>
          <w:p w14:paraId="23AF9E38" w14:textId="06877E8E" w:rsidR="00545E70" w:rsidRPr="00CA7652" w:rsidRDefault="00545E70" w:rsidP="00CA7652">
            <w:pPr>
              <w:widowControl/>
              <w:spacing w:line="360" w:lineRule="auto"/>
              <w:jc w:val="left"/>
              <w:rPr>
                <w:rFonts w:ascii="微软雅黑" w:eastAsia="微软雅黑" w:hAnsi="微软雅黑" w:cs="微软雅黑" w:hint="eastAsia"/>
                <w:color w:val="3A3A3A"/>
                <w:kern w:val="0"/>
                <w:szCs w:val="21"/>
                <w:shd w:val="clear" w:color="auto" w:fill="FFFFFF"/>
                <w:lang w:bidi="ar"/>
              </w:rPr>
            </w:pPr>
            <w:r w:rsidRPr="00CA7652">
              <w:rPr>
                <w:rFonts w:ascii="微软雅黑" w:eastAsia="微软雅黑" w:hAnsi="微软雅黑" w:cs="微软雅黑" w:hint="eastAsia"/>
                <w:color w:val="3A3A3A"/>
                <w:kern w:val="0"/>
                <w:szCs w:val="21"/>
                <w:shd w:val="clear" w:color="auto" w:fill="FFFFFF"/>
                <w:lang w:bidi="ar"/>
              </w:rPr>
              <w:t>25 ％</w:t>
            </w:r>
          </w:p>
        </w:tc>
      </w:tr>
    </w:tbl>
    <w:p w14:paraId="0264F8E8" w14:textId="5D501752" w:rsidR="00417276" w:rsidRPr="0035484E" w:rsidRDefault="00417276" w:rsidP="00417276">
      <w:pPr>
        <w:pStyle w:val="a4"/>
        <w:widowControl/>
        <w:numPr>
          <w:ilvl w:val="0"/>
          <w:numId w:val="1"/>
        </w:numPr>
        <w:shd w:val="clear" w:color="auto" w:fill="FFFFFF"/>
        <w:spacing w:before="120" w:beforeAutospacing="0" w:after="120" w:afterAutospacing="0" w:line="360" w:lineRule="auto"/>
        <w:ind w:firstLine="480"/>
        <w:rPr>
          <w:rFonts w:ascii="微软雅黑" w:eastAsia="微软雅黑" w:hAnsi="微软雅黑" w:cs="微软雅黑"/>
          <w:color w:val="3A3A3A"/>
          <w:sz w:val="21"/>
          <w:szCs w:val="21"/>
          <w:shd w:val="clear" w:color="auto" w:fill="FFFFFF"/>
        </w:rPr>
      </w:pPr>
      <w:r w:rsidRPr="00CA7652">
        <w:rPr>
          <w:rFonts w:ascii="微软雅黑" w:eastAsia="微软雅黑" w:hAnsi="微软雅黑" w:cs="微软雅黑" w:hint="eastAsia"/>
          <w:color w:val="3A3A3A"/>
          <w:sz w:val="21"/>
          <w:szCs w:val="21"/>
          <w:shd w:val="clear" w:color="auto" w:fill="FFFFFF"/>
        </w:rPr>
        <w:t>终结性考试</w:t>
      </w:r>
      <w:r w:rsidRPr="00CA7652">
        <w:rPr>
          <w:rFonts w:ascii="微软雅黑" w:eastAsia="微软雅黑" w:hAnsi="微软雅黑" w:cs="微软雅黑" w:hint="eastAsia"/>
          <w:color w:val="3A3A3A"/>
          <w:sz w:val="21"/>
          <w:szCs w:val="21"/>
          <w:shd w:val="clear" w:color="auto" w:fill="FFFFFF"/>
        </w:rPr>
        <w:br/>
        <w:t xml:space="preserve">　　1．考试目的</w:t>
      </w:r>
      <w:r w:rsidRPr="00CA7652">
        <w:rPr>
          <w:rFonts w:ascii="微软雅黑" w:eastAsia="微软雅黑" w:hAnsi="微软雅黑" w:cs="微软雅黑" w:hint="eastAsia"/>
          <w:color w:val="3A3A3A"/>
          <w:sz w:val="21"/>
          <w:szCs w:val="21"/>
          <w:shd w:val="clear" w:color="auto" w:fill="FFFFFF"/>
        </w:rPr>
        <w:br/>
        <w:t xml:space="preserve">　　终结性考试是在形成性考核的基础上，对学生学习情况和学习效果进行的一次全面检测。</w:t>
      </w:r>
      <w:r w:rsidRPr="00CA7652">
        <w:rPr>
          <w:rFonts w:ascii="微软雅黑" w:eastAsia="微软雅黑" w:hAnsi="微软雅黑" w:cs="微软雅黑" w:hint="eastAsia"/>
          <w:color w:val="3A3A3A"/>
          <w:sz w:val="21"/>
          <w:szCs w:val="21"/>
          <w:shd w:val="clear" w:color="auto" w:fill="FFFFFF"/>
        </w:rPr>
        <w:br/>
        <w:t xml:space="preserve">　　2．命题原则</w:t>
      </w:r>
      <w:r w:rsidRPr="00CA7652">
        <w:rPr>
          <w:rFonts w:ascii="微软雅黑" w:eastAsia="微软雅黑" w:hAnsi="微软雅黑" w:cs="微软雅黑" w:hint="eastAsia"/>
          <w:color w:val="3A3A3A"/>
          <w:sz w:val="21"/>
          <w:szCs w:val="21"/>
          <w:shd w:val="clear" w:color="auto" w:fill="FFFFFF"/>
        </w:rPr>
        <w:br/>
        <w:t xml:space="preserve">　　第一，考试命题严格控制在教学大纲规定的教学内容和教学要求范围之内。</w:t>
      </w:r>
      <w:r w:rsidRPr="00CA7652">
        <w:rPr>
          <w:rFonts w:ascii="微软雅黑" w:eastAsia="微软雅黑" w:hAnsi="微软雅黑" w:cs="微软雅黑" w:hint="eastAsia"/>
          <w:color w:val="3A3A3A"/>
          <w:sz w:val="21"/>
          <w:szCs w:val="21"/>
          <w:shd w:val="clear" w:color="auto" w:fill="FFFFFF"/>
        </w:rPr>
        <w:br/>
        <w:t xml:space="preserve">　　第二，考试命题覆盖本课程教材的1--20章，即全面又突出重点。</w:t>
      </w:r>
      <w:r w:rsidRPr="00CA7652">
        <w:rPr>
          <w:rFonts w:ascii="微软雅黑" w:eastAsia="微软雅黑" w:hAnsi="微软雅黑" w:cs="微软雅黑" w:hint="eastAsia"/>
          <w:color w:val="3A3A3A"/>
          <w:sz w:val="21"/>
          <w:szCs w:val="21"/>
          <w:shd w:val="clear" w:color="auto" w:fill="FFFFFF"/>
        </w:rPr>
        <w:br/>
        <w:t xml:space="preserve">　　第三，每份试卷所考的内容，覆盖本课程教材所学内容80%以上的章节。</w:t>
      </w:r>
      <w:r w:rsidRPr="00CA7652">
        <w:rPr>
          <w:rFonts w:ascii="微软雅黑" w:eastAsia="微软雅黑" w:hAnsi="微软雅黑" w:cs="微软雅黑" w:hint="eastAsia"/>
          <w:color w:val="3A3A3A"/>
          <w:sz w:val="21"/>
          <w:szCs w:val="21"/>
          <w:shd w:val="clear" w:color="auto" w:fill="FFFFFF"/>
        </w:rPr>
        <w:br/>
        <w:t xml:space="preserve">　　第四，试题难易适中。难易度所占比例大致为：容易占50%，适中占30%，较难占20%。</w:t>
      </w:r>
      <w:r w:rsidRPr="00CA7652">
        <w:rPr>
          <w:rFonts w:ascii="微软雅黑" w:eastAsia="微软雅黑" w:hAnsi="微软雅黑" w:cs="微软雅黑" w:hint="eastAsia"/>
          <w:color w:val="3A3A3A"/>
          <w:sz w:val="21"/>
          <w:szCs w:val="21"/>
          <w:shd w:val="clear" w:color="auto" w:fill="FFFFFF"/>
        </w:rPr>
        <w:br/>
        <w:t xml:space="preserve">　　第五，考核要求中“识记”“领会”“应用”在各种题型中均可出现。</w:t>
      </w:r>
      <w:r w:rsidRPr="00CA7652">
        <w:rPr>
          <w:rFonts w:ascii="微软雅黑" w:eastAsia="微软雅黑" w:hAnsi="微软雅黑" w:cs="微软雅黑" w:hint="eastAsia"/>
          <w:color w:val="3A3A3A"/>
          <w:sz w:val="21"/>
          <w:szCs w:val="21"/>
          <w:shd w:val="clear" w:color="auto" w:fill="FFFFFF"/>
        </w:rPr>
        <w:br/>
        <w:t xml:space="preserve">　　3．考试手段</w:t>
      </w:r>
      <w:r w:rsidRPr="00CA7652">
        <w:rPr>
          <w:rFonts w:ascii="微软雅黑" w:eastAsia="微软雅黑" w:hAnsi="微软雅黑" w:cs="微软雅黑" w:hint="eastAsia"/>
          <w:color w:val="3A3A3A"/>
          <w:sz w:val="21"/>
          <w:szCs w:val="21"/>
          <w:shd w:val="clear" w:color="auto" w:fill="FFFFFF"/>
        </w:rPr>
        <w:br/>
        <w:t xml:space="preserve">　　终结性考试采用纸质考试。</w:t>
      </w:r>
      <w:r w:rsidRPr="00CA7652">
        <w:rPr>
          <w:rFonts w:ascii="微软雅黑" w:eastAsia="微软雅黑" w:hAnsi="微软雅黑" w:cs="微软雅黑" w:hint="eastAsia"/>
          <w:color w:val="3A3A3A"/>
          <w:sz w:val="21"/>
          <w:szCs w:val="21"/>
          <w:shd w:val="clear" w:color="auto" w:fill="FFFFFF"/>
        </w:rPr>
        <w:br/>
        <w:t xml:space="preserve">　　4．考试方式</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终结性考试采用闭卷方式。</w:t>
      </w:r>
      <w:r w:rsidRPr="00CA7652">
        <w:rPr>
          <w:rFonts w:ascii="微软雅黑" w:eastAsia="微软雅黑" w:hAnsi="微软雅黑" w:cs="微软雅黑" w:hint="eastAsia"/>
          <w:color w:val="3A3A3A"/>
          <w:sz w:val="21"/>
          <w:szCs w:val="21"/>
          <w:shd w:val="clear" w:color="auto" w:fill="FFFFFF"/>
        </w:rPr>
        <w:br/>
        <w:t xml:space="preserve">　　5．考试时限</w:t>
      </w:r>
      <w:r w:rsidRPr="00CA7652">
        <w:rPr>
          <w:rFonts w:ascii="微软雅黑" w:eastAsia="微软雅黑" w:hAnsi="微软雅黑" w:cs="微软雅黑" w:hint="eastAsia"/>
          <w:color w:val="3A3A3A"/>
          <w:sz w:val="21"/>
          <w:szCs w:val="21"/>
          <w:shd w:val="clear" w:color="auto" w:fill="FFFFFF"/>
        </w:rPr>
        <w:br/>
        <w:t xml:space="preserve">　　终结性考试时间长度是90分钟。</w:t>
      </w:r>
      <w:r w:rsidRPr="00CA7652">
        <w:rPr>
          <w:rFonts w:ascii="微软雅黑" w:eastAsia="微软雅黑" w:hAnsi="微软雅黑" w:cs="微软雅黑" w:hint="eastAsia"/>
          <w:color w:val="3A3A3A"/>
          <w:sz w:val="21"/>
          <w:szCs w:val="21"/>
          <w:shd w:val="clear" w:color="auto" w:fill="FFFFFF"/>
        </w:rPr>
        <w:br/>
      </w:r>
      <w:r w:rsidRPr="00CA7652">
        <w:rPr>
          <w:rStyle w:val="a3"/>
          <w:rFonts w:ascii="微软雅黑" w:eastAsia="微软雅黑" w:hAnsi="微软雅黑" w:cs="微软雅黑" w:hint="eastAsia"/>
          <w:b w:val="0"/>
          <w:color w:val="3A3A3A"/>
          <w:sz w:val="21"/>
          <w:szCs w:val="21"/>
          <w:shd w:val="clear" w:color="auto" w:fill="FFFFFF"/>
        </w:rPr>
        <w:t xml:space="preserve">　　</w:t>
      </w:r>
      <w:r w:rsidRPr="00DA78B7">
        <w:rPr>
          <w:rStyle w:val="a3"/>
          <w:rFonts w:ascii="微软雅黑" w:eastAsia="微软雅黑" w:hAnsi="微软雅黑" w:cs="微软雅黑" w:hint="eastAsia"/>
          <w:bCs/>
          <w:color w:val="3A3A3A"/>
          <w:sz w:val="21"/>
          <w:szCs w:val="21"/>
          <w:shd w:val="clear" w:color="auto" w:fill="FFFFFF"/>
        </w:rPr>
        <w:t>三、终结性考试试题类型及规范解答举例</w:t>
      </w:r>
      <w:r w:rsidRPr="00CA7652">
        <w:rPr>
          <w:rFonts w:ascii="微软雅黑" w:eastAsia="微软雅黑" w:hAnsi="微软雅黑" w:cs="微软雅黑" w:hint="eastAsia"/>
          <w:color w:val="3A3A3A"/>
          <w:sz w:val="21"/>
          <w:szCs w:val="21"/>
          <w:shd w:val="clear" w:color="auto" w:fill="FFFFFF"/>
        </w:rPr>
        <w:br/>
        <w:t xml:space="preserve">　　试题题型包括单项选择题、多项选择题、名词解释、简答题、案例分析题。共100分。</w:t>
      </w:r>
      <w:r w:rsidRPr="00CA7652">
        <w:rPr>
          <w:rFonts w:ascii="微软雅黑" w:eastAsia="微软雅黑" w:hAnsi="微软雅黑" w:cs="微软雅黑" w:hint="eastAsia"/>
          <w:color w:val="3A3A3A"/>
          <w:sz w:val="21"/>
          <w:szCs w:val="21"/>
          <w:shd w:val="clear" w:color="auto" w:fill="FFFFFF"/>
        </w:rPr>
        <w:br/>
        <w:t xml:space="preserve">　　（一）单项选择题（每小题1分，共10分,每题只有一项答案正确，请将正确答案的序号填在括号内）</w:t>
      </w:r>
      <w:r w:rsidRPr="00CA7652">
        <w:rPr>
          <w:rFonts w:ascii="微软雅黑" w:eastAsia="微软雅黑" w:hAnsi="微软雅黑" w:cs="微软雅黑" w:hint="eastAsia"/>
          <w:color w:val="3A3A3A"/>
          <w:sz w:val="21"/>
          <w:szCs w:val="21"/>
          <w:shd w:val="clear" w:color="auto" w:fill="FFFFFF"/>
        </w:rPr>
        <w:br/>
        <w:t xml:space="preserve">　　1．某市中级人民法院对张三（21岁）被控强奸一案进行了公开审理，判处张三无期徒刑。检察院认为量刑过轻，提出抗诉。二审法院下列做法中，正确的是（）。</w:t>
      </w:r>
      <w:r w:rsidRPr="00CA7652">
        <w:rPr>
          <w:rFonts w:ascii="微软雅黑" w:eastAsia="微软雅黑" w:hAnsi="微软雅黑" w:cs="微软雅黑" w:hint="eastAsia"/>
          <w:color w:val="3A3A3A"/>
          <w:sz w:val="21"/>
          <w:szCs w:val="21"/>
          <w:shd w:val="clear" w:color="auto" w:fill="FFFFFF"/>
        </w:rPr>
        <w:br/>
        <w:t xml:space="preserve">　　A．应当公开开庭审理</w:t>
      </w:r>
      <w:r w:rsidRPr="00CA7652">
        <w:rPr>
          <w:rFonts w:ascii="微软雅黑" w:eastAsia="微软雅黑" w:hAnsi="微软雅黑" w:cs="微软雅黑" w:hint="eastAsia"/>
          <w:color w:val="3A3A3A"/>
          <w:sz w:val="21"/>
          <w:szCs w:val="21"/>
          <w:shd w:val="clear" w:color="auto" w:fill="FFFFFF"/>
        </w:rPr>
        <w:br/>
        <w:t xml:space="preserve">　　B．可以不开庭审理</w:t>
      </w:r>
      <w:r w:rsidRPr="00CA7652">
        <w:rPr>
          <w:rFonts w:ascii="微软雅黑" w:eastAsia="微软雅黑" w:hAnsi="微软雅黑" w:cs="微软雅黑" w:hint="eastAsia"/>
          <w:color w:val="3A3A3A"/>
          <w:sz w:val="21"/>
          <w:szCs w:val="21"/>
          <w:shd w:val="clear" w:color="auto" w:fill="FFFFFF"/>
        </w:rPr>
        <w:br/>
        <w:t xml:space="preserve">　　C．应当提审</w:t>
      </w:r>
      <w:r w:rsidRPr="00CA7652">
        <w:rPr>
          <w:rFonts w:ascii="微软雅黑" w:eastAsia="微软雅黑" w:hAnsi="微软雅黑" w:cs="微软雅黑" w:hint="eastAsia"/>
          <w:color w:val="3A3A3A"/>
          <w:sz w:val="21"/>
          <w:szCs w:val="21"/>
          <w:shd w:val="clear" w:color="auto" w:fill="FFFFFF"/>
        </w:rPr>
        <w:br/>
        <w:t xml:space="preserve">　　D．应当裁定撤销原判、发回重审</w:t>
      </w:r>
      <w:r w:rsidRPr="00CA7652">
        <w:rPr>
          <w:rFonts w:ascii="微软雅黑" w:eastAsia="微软雅黑" w:hAnsi="微软雅黑" w:cs="微软雅黑" w:hint="eastAsia"/>
          <w:color w:val="3A3A3A"/>
          <w:sz w:val="21"/>
          <w:szCs w:val="21"/>
          <w:shd w:val="clear" w:color="auto" w:fill="FFFFFF"/>
        </w:rPr>
        <w:br/>
        <w:t xml:space="preserve">　　（二）多项选择题（每小题2分，共20分,每题至少有两项答案正确，多选或少选均不得分）</w:t>
      </w:r>
      <w:r w:rsidRPr="00CA7652">
        <w:rPr>
          <w:rFonts w:ascii="微软雅黑" w:eastAsia="微软雅黑" w:hAnsi="微软雅黑" w:cs="微软雅黑" w:hint="eastAsia"/>
          <w:color w:val="3A3A3A"/>
          <w:sz w:val="21"/>
          <w:szCs w:val="21"/>
          <w:shd w:val="clear" w:color="auto" w:fill="FFFFFF"/>
        </w:rPr>
        <w:br/>
        <w:t xml:space="preserve">　　1．下列人员中，属于刑事诉讼当事人的有（）。</w:t>
      </w:r>
      <w:r w:rsidRPr="00CA7652">
        <w:rPr>
          <w:rFonts w:ascii="微软雅黑" w:eastAsia="微软雅黑" w:hAnsi="微软雅黑" w:cs="微软雅黑" w:hint="eastAsia"/>
          <w:color w:val="3A3A3A"/>
          <w:sz w:val="21"/>
          <w:szCs w:val="21"/>
          <w:shd w:val="clear" w:color="auto" w:fill="FFFFFF"/>
        </w:rPr>
        <w:br/>
        <w:t xml:space="preserve">　　A．公诉人</w:t>
      </w:r>
      <w:r w:rsidRPr="00CA7652">
        <w:rPr>
          <w:rFonts w:ascii="微软雅黑" w:eastAsia="微软雅黑" w:hAnsi="微软雅黑" w:cs="微软雅黑" w:hint="eastAsia"/>
          <w:color w:val="3A3A3A"/>
          <w:sz w:val="21"/>
          <w:szCs w:val="21"/>
          <w:shd w:val="clear" w:color="auto" w:fill="FFFFFF"/>
        </w:rPr>
        <w:br/>
        <w:t xml:space="preserve">　　B．附带民事诉讼的原告人</w:t>
      </w:r>
      <w:r w:rsidRPr="00CA7652">
        <w:rPr>
          <w:rFonts w:ascii="微软雅黑" w:eastAsia="微软雅黑" w:hAnsi="微软雅黑" w:cs="微软雅黑" w:hint="eastAsia"/>
          <w:color w:val="3A3A3A"/>
          <w:sz w:val="21"/>
          <w:szCs w:val="21"/>
          <w:shd w:val="clear" w:color="auto" w:fill="FFFFFF"/>
        </w:rPr>
        <w:br/>
        <w:t xml:space="preserve">　　C．犯罪嫌疑人</w:t>
      </w:r>
      <w:r w:rsidRPr="00CA7652">
        <w:rPr>
          <w:rFonts w:ascii="微软雅黑" w:eastAsia="微软雅黑" w:hAnsi="微软雅黑" w:cs="微软雅黑" w:hint="eastAsia"/>
          <w:color w:val="3A3A3A"/>
          <w:sz w:val="21"/>
          <w:szCs w:val="21"/>
          <w:shd w:val="clear" w:color="auto" w:fill="FFFFFF"/>
        </w:rPr>
        <w:br/>
        <w:t xml:space="preserve">　　D．被告人</w:t>
      </w:r>
      <w:r w:rsidRPr="00CA7652">
        <w:rPr>
          <w:rFonts w:ascii="微软雅黑" w:eastAsia="微软雅黑" w:hAnsi="微软雅黑" w:cs="微软雅黑" w:hint="eastAsia"/>
          <w:color w:val="3A3A3A"/>
          <w:sz w:val="21"/>
          <w:szCs w:val="21"/>
          <w:shd w:val="clear" w:color="auto" w:fill="FFFFFF"/>
        </w:rPr>
        <w:br/>
        <w:t xml:space="preserve">　　（三）名词解释（每小题5分，共20分）</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1．犯罪嫌疑人</w:t>
      </w:r>
      <w:r w:rsidRPr="00CA7652">
        <w:rPr>
          <w:rFonts w:ascii="微软雅黑" w:eastAsia="微软雅黑" w:hAnsi="微软雅黑" w:cs="微软雅黑" w:hint="eastAsia"/>
          <w:color w:val="3A3A3A"/>
          <w:sz w:val="21"/>
          <w:szCs w:val="21"/>
          <w:shd w:val="clear" w:color="auto" w:fill="FFFFFF"/>
        </w:rPr>
        <w:br/>
        <w:t xml:space="preserve">　　（四）简答题（每小题12分，共36分）</w:t>
      </w:r>
      <w:r w:rsidRPr="00CA7652">
        <w:rPr>
          <w:rFonts w:ascii="微软雅黑" w:eastAsia="微软雅黑" w:hAnsi="微软雅黑" w:cs="微软雅黑" w:hint="eastAsia"/>
          <w:color w:val="3A3A3A"/>
          <w:sz w:val="21"/>
          <w:szCs w:val="21"/>
          <w:shd w:val="clear" w:color="auto" w:fill="FFFFFF"/>
        </w:rPr>
        <w:br/>
        <w:t xml:space="preserve">　　1．简述被害人在刑事诉讼中特有的诉讼权利。</w:t>
      </w:r>
      <w:r w:rsidRPr="00CA7652">
        <w:rPr>
          <w:rFonts w:ascii="微软雅黑" w:eastAsia="微软雅黑" w:hAnsi="微软雅黑" w:cs="微软雅黑" w:hint="eastAsia"/>
          <w:color w:val="3A3A3A"/>
          <w:sz w:val="21"/>
          <w:szCs w:val="21"/>
          <w:shd w:val="clear" w:color="auto" w:fill="FFFFFF"/>
        </w:rPr>
        <w:br/>
        <w:t xml:space="preserve">　　（五）案例分析题（14分）</w:t>
      </w:r>
      <w:r w:rsidRPr="00CA7652">
        <w:rPr>
          <w:rFonts w:ascii="微软雅黑" w:eastAsia="微软雅黑" w:hAnsi="微软雅黑" w:cs="微软雅黑" w:hint="eastAsia"/>
          <w:color w:val="3A3A3A"/>
          <w:sz w:val="21"/>
          <w:szCs w:val="21"/>
          <w:shd w:val="clear" w:color="auto" w:fill="FFFFFF"/>
        </w:rPr>
        <w:br/>
        <w:t xml:space="preserve">　　某区人民法院以贪污罪判处被告人汪某有期徒刑五年。某区人民检察院不服一审判决，以量刑畸轻为由，径直向市中级人民法院提出抗诉书。市中级人民法院受理后，依法组成合议庭，经阅卷，认为该案事实清楚，决定不开庭审理。</w:t>
      </w:r>
      <w:r w:rsidRPr="00CA7652">
        <w:rPr>
          <w:rFonts w:ascii="微软雅黑" w:eastAsia="微软雅黑" w:hAnsi="微软雅黑" w:cs="微软雅黑" w:hint="eastAsia"/>
          <w:color w:val="3A3A3A"/>
          <w:sz w:val="21"/>
          <w:szCs w:val="21"/>
          <w:shd w:val="clear" w:color="auto" w:fill="FFFFFF"/>
        </w:rPr>
        <w:br/>
        <w:t xml:space="preserve">　　请回答：本案中，人民检察院和人民法院在诉讼程序上</w:t>
      </w:r>
      <w:proofErr w:type="gramStart"/>
      <w:r w:rsidRPr="00CA7652">
        <w:rPr>
          <w:rFonts w:ascii="微软雅黑" w:eastAsia="微软雅黑" w:hAnsi="微软雅黑" w:cs="微软雅黑" w:hint="eastAsia"/>
          <w:color w:val="3A3A3A"/>
          <w:sz w:val="21"/>
          <w:szCs w:val="21"/>
          <w:shd w:val="clear" w:color="auto" w:fill="FFFFFF"/>
        </w:rPr>
        <w:t>各存在</w:t>
      </w:r>
      <w:proofErr w:type="gramEnd"/>
      <w:r w:rsidRPr="00CA7652">
        <w:rPr>
          <w:rFonts w:ascii="微软雅黑" w:eastAsia="微软雅黑" w:hAnsi="微软雅黑" w:cs="微软雅黑" w:hint="eastAsia"/>
          <w:color w:val="3A3A3A"/>
          <w:sz w:val="21"/>
          <w:szCs w:val="21"/>
          <w:shd w:val="clear" w:color="auto" w:fill="FFFFFF"/>
        </w:rPr>
        <w:t>哪些问题？并请说明法律依据和理由。</w:t>
      </w:r>
      <w:r w:rsidRPr="00CA7652">
        <w:rPr>
          <w:rFonts w:ascii="微软雅黑" w:eastAsia="微软雅黑" w:hAnsi="微软雅黑" w:cs="微软雅黑" w:hint="eastAsia"/>
          <w:color w:val="3A3A3A"/>
          <w:sz w:val="21"/>
          <w:szCs w:val="21"/>
          <w:shd w:val="clear" w:color="auto" w:fill="FFFFFF"/>
        </w:rPr>
        <w:br/>
        <w:t xml:space="preserve">　　试题参考答案及评分标准</w:t>
      </w:r>
      <w:r w:rsidRPr="00CA7652">
        <w:rPr>
          <w:rFonts w:ascii="微软雅黑" w:eastAsia="微软雅黑" w:hAnsi="微软雅黑" w:cs="微软雅黑" w:hint="eastAsia"/>
          <w:color w:val="3A3A3A"/>
          <w:sz w:val="21"/>
          <w:szCs w:val="21"/>
          <w:shd w:val="clear" w:color="auto" w:fill="FFFFFF"/>
        </w:rPr>
        <w:br/>
        <w:t xml:space="preserve">　　（一）单项选择题（每小题1分，共10分,每题只有一项答案正确，请将正确答案的序号填在括号内）</w:t>
      </w:r>
      <w:r w:rsidRPr="00CA7652">
        <w:rPr>
          <w:rFonts w:ascii="微软雅黑" w:eastAsia="微软雅黑" w:hAnsi="微软雅黑" w:cs="微软雅黑" w:hint="eastAsia"/>
          <w:color w:val="3A3A3A"/>
          <w:sz w:val="21"/>
          <w:szCs w:val="21"/>
          <w:shd w:val="clear" w:color="auto" w:fill="FFFFFF"/>
        </w:rPr>
        <w:br/>
        <w:t xml:space="preserve">　　1．D</w:t>
      </w:r>
      <w:r w:rsidRPr="00CA7652">
        <w:rPr>
          <w:rFonts w:ascii="微软雅黑" w:eastAsia="微软雅黑" w:hAnsi="微软雅黑" w:cs="微软雅黑" w:hint="eastAsia"/>
          <w:color w:val="3A3A3A"/>
          <w:sz w:val="21"/>
          <w:szCs w:val="21"/>
          <w:shd w:val="clear" w:color="auto" w:fill="FFFFFF"/>
        </w:rPr>
        <w:br/>
        <w:t xml:space="preserve">　　（二）多项选择题（每小题2分，共20分,每题至少有两项答案正确，多选或少选均不得分）</w:t>
      </w:r>
      <w:r w:rsidRPr="00CA7652">
        <w:rPr>
          <w:rFonts w:ascii="微软雅黑" w:eastAsia="微软雅黑" w:hAnsi="微软雅黑" w:cs="微软雅黑" w:hint="eastAsia"/>
          <w:color w:val="3A3A3A"/>
          <w:sz w:val="21"/>
          <w:szCs w:val="21"/>
          <w:shd w:val="clear" w:color="auto" w:fill="FFFFFF"/>
        </w:rPr>
        <w:br/>
        <w:t xml:space="preserve">　　1．BCD</w:t>
      </w:r>
      <w:r w:rsidRPr="00CA7652">
        <w:rPr>
          <w:rFonts w:ascii="微软雅黑" w:eastAsia="微软雅黑" w:hAnsi="微软雅黑" w:cs="微软雅黑" w:hint="eastAsia"/>
          <w:color w:val="3A3A3A"/>
          <w:sz w:val="21"/>
          <w:szCs w:val="21"/>
          <w:shd w:val="clear" w:color="auto" w:fill="FFFFFF"/>
        </w:rPr>
        <w:br/>
        <w:t xml:space="preserve">　　（三）名词解释（每小题5分，共20分）</w:t>
      </w:r>
      <w:r w:rsidRPr="00CA7652">
        <w:rPr>
          <w:rFonts w:ascii="微软雅黑" w:eastAsia="微软雅黑" w:hAnsi="微软雅黑" w:cs="微软雅黑" w:hint="eastAsia"/>
          <w:color w:val="3A3A3A"/>
          <w:sz w:val="21"/>
          <w:szCs w:val="21"/>
          <w:shd w:val="clear" w:color="auto" w:fill="FFFFFF"/>
        </w:rPr>
        <w:br/>
        <w:t xml:space="preserve">　　犯罪嫌疑人，是指因涉嫌犯罪被</w:t>
      </w:r>
      <w:proofErr w:type="gramStart"/>
      <w:r w:rsidRPr="00CA7652">
        <w:rPr>
          <w:rFonts w:ascii="微软雅黑" w:eastAsia="微软雅黑" w:hAnsi="微软雅黑" w:cs="微软雅黑" w:hint="eastAsia"/>
          <w:color w:val="3A3A3A"/>
          <w:sz w:val="21"/>
          <w:szCs w:val="21"/>
          <w:shd w:val="clear" w:color="auto" w:fill="FFFFFF"/>
        </w:rPr>
        <w:t>侦查机</w:t>
      </w:r>
      <w:proofErr w:type="gramEnd"/>
      <w:r w:rsidRPr="00CA7652">
        <w:rPr>
          <w:rFonts w:ascii="微软雅黑" w:eastAsia="微软雅黑" w:hAnsi="微软雅黑" w:cs="微软雅黑" w:hint="eastAsia"/>
          <w:color w:val="3A3A3A"/>
          <w:sz w:val="21"/>
          <w:szCs w:val="21"/>
          <w:shd w:val="clear" w:color="auto" w:fill="FFFFFF"/>
        </w:rPr>
        <w:t>关立案侦查和被检察机关审查是否提起公诉的人。</w:t>
      </w:r>
      <w:r w:rsidRPr="00CA7652">
        <w:rPr>
          <w:rFonts w:ascii="微软雅黑" w:eastAsia="微软雅黑" w:hAnsi="微软雅黑" w:cs="微软雅黑" w:hint="eastAsia"/>
          <w:color w:val="3A3A3A"/>
          <w:sz w:val="21"/>
          <w:szCs w:val="21"/>
          <w:shd w:val="clear" w:color="auto" w:fill="FFFFFF"/>
        </w:rPr>
        <w:br/>
        <w:t xml:space="preserve">　　（四）简答题（每小题12分，共36分）</w:t>
      </w:r>
      <w:r w:rsidRPr="00CA7652">
        <w:rPr>
          <w:rFonts w:ascii="微软雅黑" w:eastAsia="微软雅黑" w:hAnsi="微软雅黑" w:cs="微软雅黑" w:hint="eastAsia"/>
          <w:color w:val="3A3A3A"/>
          <w:sz w:val="21"/>
          <w:szCs w:val="21"/>
          <w:shd w:val="clear" w:color="auto" w:fill="FFFFFF"/>
        </w:rPr>
        <w:br/>
        <w:t xml:space="preserve">　　被害人在刑事诉讼中特有的诉讼权利有：</w:t>
      </w:r>
      <w:r w:rsidRPr="00CA7652">
        <w:rPr>
          <w:rFonts w:ascii="微软雅黑" w:eastAsia="微软雅黑" w:hAnsi="微软雅黑" w:cs="微软雅黑" w:hint="eastAsia"/>
          <w:color w:val="3A3A3A"/>
          <w:sz w:val="21"/>
          <w:szCs w:val="21"/>
          <w:shd w:val="clear" w:color="auto" w:fill="FFFFFF"/>
        </w:rPr>
        <w:br/>
        <w:t xml:space="preserve">　　（1）对侵犯其人身、财产权利的犯罪事实或者犯罪嫌疑人，有权向公安机关、人民</w:t>
      </w:r>
      <w:r w:rsidRPr="00CA7652">
        <w:rPr>
          <w:rFonts w:ascii="微软雅黑" w:eastAsia="微软雅黑" w:hAnsi="微软雅黑" w:cs="微软雅黑" w:hint="eastAsia"/>
          <w:color w:val="3A3A3A"/>
          <w:sz w:val="21"/>
          <w:szCs w:val="21"/>
          <w:shd w:val="clear" w:color="auto" w:fill="FFFFFF"/>
        </w:rPr>
        <w:lastRenderedPageBreak/>
        <w:t>检察院或者人民法院报案或控告。（2分）</w:t>
      </w:r>
      <w:r w:rsidRPr="00CA7652">
        <w:rPr>
          <w:rFonts w:ascii="微软雅黑" w:eastAsia="微软雅黑" w:hAnsi="微软雅黑" w:cs="微软雅黑" w:hint="eastAsia"/>
          <w:color w:val="3A3A3A"/>
          <w:sz w:val="21"/>
          <w:szCs w:val="21"/>
          <w:shd w:val="clear" w:color="auto" w:fill="FFFFFF"/>
        </w:rPr>
        <w:br/>
        <w:t xml:space="preserve">　　（2）对于公安机关、人民检察院不立案的决定，可以申请复议。（2分）</w:t>
      </w:r>
      <w:r w:rsidRPr="00CA7652">
        <w:rPr>
          <w:rFonts w:ascii="微软雅黑" w:eastAsia="微软雅黑" w:hAnsi="微软雅黑" w:cs="微软雅黑" w:hint="eastAsia"/>
          <w:color w:val="3A3A3A"/>
          <w:sz w:val="21"/>
          <w:szCs w:val="21"/>
          <w:shd w:val="clear" w:color="auto" w:fill="FFFFFF"/>
        </w:rPr>
        <w:br/>
        <w:t xml:space="preserve">　　（3）认为公安机关对应当立案侦查的案件不立案侦查的，有权向人民检察院提出，要求公安机关说明不立案的理由。（2分）</w:t>
      </w:r>
      <w:r w:rsidRPr="00CA7652">
        <w:rPr>
          <w:rFonts w:ascii="微软雅黑" w:eastAsia="微软雅黑" w:hAnsi="微软雅黑" w:cs="微软雅黑" w:hint="eastAsia"/>
          <w:color w:val="3A3A3A"/>
          <w:sz w:val="21"/>
          <w:szCs w:val="21"/>
          <w:shd w:val="clear" w:color="auto" w:fill="FFFFFF"/>
        </w:rPr>
        <w:br/>
        <w:t xml:space="preserve">　　（4）自案件移送审查起诉之日起，有权委托诉讼代理人。（2分）</w:t>
      </w:r>
      <w:r w:rsidRPr="00CA7652">
        <w:rPr>
          <w:rFonts w:ascii="微软雅黑" w:eastAsia="微软雅黑" w:hAnsi="微软雅黑" w:cs="微软雅黑" w:hint="eastAsia"/>
          <w:color w:val="3A3A3A"/>
          <w:sz w:val="21"/>
          <w:szCs w:val="21"/>
          <w:shd w:val="clear" w:color="auto" w:fill="FFFFFF"/>
        </w:rPr>
        <w:br/>
        <w:t xml:space="preserve">　　（5）对于人民检察院的不起诉的决定，有权向上一级人民检察院申诉，也可以直接向人民法院起诉。（2分）</w:t>
      </w:r>
      <w:r w:rsidRPr="00CA7652">
        <w:rPr>
          <w:rFonts w:ascii="微软雅黑" w:eastAsia="微软雅黑" w:hAnsi="微软雅黑" w:cs="微软雅黑" w:hint="eastAsia"/>
          <w:color w:val="3A3A3A"/>
          <w:sz w:val="21"/>
          <w:szCs w:val="21"/>
          <w:shd w:val="clear" w:color="auto" w:fill="FFFFFF"/>
        </w:rPr>
        <w:br/>
        <w:t xml:space="preserve">　　（6）对有证据证明被告人侵犯自己人身、财产权利的行为应当依法追究刑事责任，而公安机关或人民检察院不予追究被告人刑事责任的案件，有权向</w:t>
      </w:r>
      <w:r w:rsidRPr="00CA7652">
        <w:rPr>
          <w:rFonts w:ascii="微软雅黑" w:eastAsia="微软雅黑" w:hAnsi="微软雅黑" w:cs="微软雅黑" w:hint="eastAsia"/>
          <w:color w:val="3A3A3A"/>
          <w:sz w:val="21"/>
          <w:szCs w:val="21"/>
          <w:shd w:val="clear" w:color="auto" w:fill="FFFFFF"/>
        </w:rPr>
        <w:br/>
        <w:t xml:space="preserve">　　人民法院提起自诉。（1分）</w:t>
      </w:r>
      <w:r w:rsidRPr="00CA7652">
        <w:rPr>
          <w:rFonts w:ascii="微软雅黑" w:eastAsia="微软雅黑" w:hAnsi="微软雅黑" w:cs="微软雅黑" w:hint="eastAsia"/>
          <w:color w:val="3A3A3A"/>
          <w:sz w:val="21"/>
          <w:szCs w:val="21"/>
          <w:shd w:val="clear" w:color="auto" w:fill="FFFFFF"/>
        </w:rPr>
        <w:br/>
        <w:t xml:space="preserve">　　（7）对地方各级人民法院第一审的判决不服的，有权请求人民检察院提出抗诉。（1分）</w:t>
      </w:r>
      <w:r w:rsidRPr="00CA7652">
        <w:rPr>
          <w:rFonts w:ascii="微软雅黑" w:eastAsia="微软雅黑" w:hAnsi="微软雅黑" w:cs="微软雅黑" w:hint="eastAsia"/>
          <w:color w:val="3A3A3A"/>
          <w:sz w:val="21"/>
          <w:szCs w:val="21"/>
          <w:shd w:val="clear" w:color="auto" w:fill="FFFFFF"/>
        </w:rPr>
        <w:br/>
        <w:t xml:space="preserve">　　（五）案例分析题（14分）</w:t>
      </w:r>
      <w:r w:rsidRPr="00CA7652">
        <w:rPr>
          <w:rFonts w:ascii="微软雅黑" w:eastAsia="微软雅黑" w:hAnsi="微软雅黑" w:cs="微软雅黑" w:hint="eastAsia"/>
          <w:color w:val="3A3A3A"/>
          <w:sz w:val="21"/>
          <w:szCs w:val="21"/>
          <w:shd w:val="clear" w:color="auto" w:fill="FFFFFF"/>
        </w:rPr>
        <w:br/>
        <w:t xml:space="preserve">　　答题原则：案例分析回答时，不要求完全、准确地引述刑事诉讼法条文，回答与条文内容大致相同即可。</w:t>
      </w:r>
      <w:r w:rsidRPr="00CA7652">
        <w:rPr>
          <w:rFonts w:ascii="微软雅黑" w:eastAsia="微软雅黑" w:hAnsi="微软雅黑" w:cs="微软雅黑" w:hint="eastAsia"/>
          <w:color w:val="3A3A3A"/>
          <w:sz w:val="21"/>
          <w:szCs w:val="21"/>
          <w:shd w:val="clear" w:color="auto" w:fill="FFFFFF"/>
        </w:rPr>
        <w:br/>
        <w:t xml:space="preserve">　　答题参考：</w:t>
      </w:r>
      <w:r w:rsidRPr="00CA7652">
        <w:rPr>
          <w:rFonts w:ascii="微软雅黑" w:eastAsia="微软雅黑" w:hAnsi="微软雅黑" w:cs="微软雅黑" w:hint="eastAsia"/>
          <w:color w:val="3A3A3A"/>
          <w:sz w:val="21"/>
          <w:szCs w:val="21"/>
          <w:shd w:val="clear" w:color="auto" w:fill="FFFFFF"/>
        </w:rPr>
        <w:br/>
        <w:t xml:space="preserve">　　（1）某区人民检察院不能直接向市中级人民法院提出抗诉书。（3分）</w:t>
      </w:r>
      <w:r w:rsidRPr="00CA7652">
        <w:rPr>
          <w:rFonts w:ascii="微软雅黑" w:eastAsia="微软雅黑" w:hAnsi="微软雅黑" w:cs="微软雅黑" w:hint="eastAsia"/>
          <w:color w:val="3A3A3A"/>
          <w:sz w:val="21"/>
          <w:szCs w:val="21"/>
          <w:shd w:val="clear" w:color="auto" w:fill="FFFFFF"/>
        </w:rPr>
        <w:br/>
        <w:t xml:space="preserve">　　我国《刑事诉讼法》第185条规定，地方各级人民检察院对同级人民法院第一审判决、裁定的抗诉，应当通过原审人民法院提出抗诉书。（2分）</w:t>
      </w:r>
      <w:r w:rsidRPr="00CA7652">
        <w:rPr>
          <w:rFonts w:ascii="微软雅黑" w:eastAsia="微软雅黑" w:hAnsi="微软雅黑" w:cs="微软雅黑" w:hint="eastAsia"/>
          <w:color w:val="3A3A3A"/>
          <w:sz w:val="21"/>
          <w:szCs w:val="21"/>
          <w:shd w:val="clear" w:color="auto" w:fill="FFFFFF"/>
        </w:rPr>
        <w:br/>
        <w:t xml:space="preserve">　　本案中，某区人民检察院不服一审判决，只能通过某区人民法院提出抗诉书，由某区法院将抗诉书及案卷材料一并移送市中级法院，而不能</w:t>
      </w:r>
      <w:r w:rsidRPr="00CA7652">
        <w:rPr>
          <w:rFonts w:ascii="微软雅黑" w:eastAsia="微软雅黑" w:hAnsi="微软雅黑" w:cs="微软雅黑" w:hint="eastAsia"/>
          <w:color w:val="3A3A3A"/>
          <w:sz w:val="21"/>
          <w:szCs w:val="21"/>
          <w:shd w:val="clear" w:color="auto" w:fill="FFFFFF"/>
        </w:rPr>
        <w:br/>
        <w:t xml:space="preserve">　　直接向市中级法院提出抗诉书。（2分）</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（2）市中级人民法院应开庭审理此案。（3分）</w:t>
      </w:r>
      <w:r w:rsidRPr="00CA7652">
        <w:rPr>
          <w:rFonts w:ascii="微软雅黑" w:eastAsia="微软雅黑" w:hAnsi="微软雅黑" w:cs="微软雅黑" w:hint="eastAsia"/>
          <w:color w:val="3A3A3A"/>
          <w:sz w:val="21"/>
          <w:szCs w:val="21"/>
          <w:shd w:val="clear" w:color="auto" w:fill="FFFFFF"/>
        </w:rPr>
        <w:br/>
        <w:t xml:space="preserve">　　本案中，检察院提起抗诉后，市中级人民法院受理后，应当开庭审理。市中级人民法院认为该案事实清楚，就决定不开庭审理是错误的。（2分）</w:t>
      </w:r>
      <w:r w:rsidRPr="00CA7652">
        <w:rPr>
          <w:rFonts w:ascii="微软雅黑" w:eastAsia="微软雅黑" w:hAnsi="微软雅黑" w:cs="微软雅黑" w:hint="eastAsia"/>
          <w:color w:val="3A3A3A"/>
          <w:sz w:val="21"/>
          <w:szCs w:val="21"/>
          <w:shd w:val="clear" w:color="auto" w:fill="FFFFFF"/>
        </w:rPr>
        <w:br/>
        <w:t xml:space="preserve">　　</w:t>
      </w:r>
      <w:r w:rsidRPr="00DA78B7">
        <w:rPr>
          <w:rStyle w:val="a3"/>
          <w:rFonts w:ascii="微软雅黑" w:eastAsia="微软雅黑" w:hAnsi="微软雅黑" w:cs="微软雅黑" w:hint="eastAsia"/>
          <w:bCs/>
          <w:color w:val="3A3A3A"/>
          <w:sz w:val="21"/>
          <w:szCs w:val="21"/>
          <w:shd w:val="clear" w:color="auto" w:fill="FFFFFF"/>
        </w:rPr>
        <w:t>四、课程考核的相关内容</w:t>
      </w:r>
      <w:r w:rsidRPr="00CA7652">
        <w:rPr>
          <w:rFonts w:ascii="微软雅黑" w:eastAsia="微软雅黑" w:hAnsi="微软雅黑" w:cs="微软雅黑" w:hint="eastAsia"/>
          <w:color w:val="3A3A3A"/>
          <w:sz w:val="21"/>
          <w:szCs w:val="21"/>
          <w:shd w:val="clear" w:color="auto" w:fill="FFFFFF"/>
        </w:rPr>
        <w:br/>
        <w:t xml:space="preserve">　　课程考核内容与课程的学习目标匹配，文字教材、多媒体数字教材和网络核心课程在每章主文前都有关于“本章学习目标”的明确表述。</w:t>
      </w:r>
      <w:r w:rsidRPr="00CA7652">
        <w:rPr>
          <w:rFonts w:ascii="微软雅黑" w:eastAsia="微软雅黑" w:hAnsi="微软雅黑" w:cs="微软雅黑" w:hint="eastAsia"/>
          <w:color w:val="3A3A3A"/>
          <w:sz w:val="21"/>
          <w:szCs w:val="21"/>
          <w:shd w:val="clear" w:color="auto" w:fill="FFFFFF"/>
        </w:rPr>
        <w:br/>
        <w:t xml:space="preserve">　　下面就以文字教材章节为序（多媒体数字教材、网络核心课程与文字教材的章节顺序一致），分别对各章的重要考核内容加以提示。</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第一章 刑事诉讼法概述</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1．刑事诉讼与刑事诉讼法。</w:t>
      </w:r>
      <w:r w:rsidRPr="00CA7652">
        <w:rPr>
          <w:rFonts w:ascii="微软雅黑" w:eastAsia="微软雅黑" w:hAnsi="微软雅黑" w:cs="微软雅黑" w:hint="eastAsia"/>
          <w:color w:val="3A3A3A"/>
          <w:sz w:val="21"/>
          <w:szCs w:val="21"/>
          <w:shd w:val="clear" w:color="auto" w:fill="FFFFFF"/>
        </w:rPr>
        <w:br/>
        <w:t xml:space="preserve">　　2．刑事诉讼法的制定目的与任务。</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诉讼、刑事诉讼和刑事诉讼法的含义；刑事诉讼的特点。</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刑事诉讼</w:t>
      </w:r>
      <w:r>
        <w:rPr>
          <w:rFonts w:ascii="微软雅黑" w:eastAsia="微软雅黑" w:hAnsi="微软雅黑" w:cs="微软雅黑" w:hint="eastAsia"/>
          <w:color w:val="3A3A3A"/>
          <w:sz w:val="21"/>
          <w:szCs w:val="21"/>
          <w:shd w:val="clear" w:color="auto" w:fill="FFFFFF"/>
        </w:rPr>
        <w:t>法的制定目的与任务</w:t>
      </w:r>
      <w:r w:rsidRPr="00CA7652">
        <w:rPr>
          <w:rFonts w:ascii="微软雅黑" w:eastAsia="微软雅黑" w:hAnsi="微软雅黑" w:cs="微软雅黑" w:hint="eastAsia"/>
          <w:color w:val="3A3A3A"/>
          <w:sz w:val="21"/>
          <w:szCs w:val="21"/>
          <w:shd w:val="clear" w:color="auto" w:fill="FFFFFF"/>
        </w:rPr>
        <w:t>。</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 xml:space="preserve">　第二章 刑事诉讼的基本原则</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1．侦查权、检察权、审判权由专门机关依法行使原则。</w:t>
      </w:r>
      <w:r w:rsidRPr="00CA7652">
        <w:rPr>
          <w:rFonts w:ascii="微软雅黑" w:eastAsia="微软雅黑" w:hAnsi="微软雅黑" w:cs="微软雅黑" w:hint="eastAsia"/>
          <w:color w:val="3A3A3A"/>
          <w:sz w:val="21"/>
          <w:szCs w:val="21"/>
          <w:shd w:val="clear" w:color="auto" w:fill="FFFFFF"/>
        </w:rPr>
        <w:br/>
        <w:t xml:space="preserve">　　2．人民法院、人民检察院依法独立行使职权原则。</w:t>
      </w:r>
      <w:r w:rsidRPr="00CA7652">
        <w:rPr>
          <w:rFonts w:ascii="微软雅黑" w:eastAsia="微软雅黑" w:hAnsi="微软雅黑" w:cs="微软雅黑" w:hint="eastAsia"/>
          <w:color w:val="3A3A3A"/>
          <w:sz w:val="21"/>
          <w:szCs w:val="21"/>
          <w:shd w:val="clear" w:color="auto" w:fill="FFFFFF"/>
        </w:rPr>
        <w:br/>
        <w:t xml:space="preserve">　　3．对一切公民在适用法律上一律平等原则。</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w:t>
      </w:r>
      <w:r>
        <w:rPr>
          <w:rFonts w:ascii="微软雅黑" w:eastAsia="微软雅黑" w:hAnsi="微软雅黑" w:cs="微软雅黑" w:hint="eastAsia"/>
          <w:color w:val="3A3A3A"/>
          <w:sz w:val="21"/>
          <w:szCs w:val="21"/>
          <w:shd w:val="clear" w:color="auto" w:fill="FFFFFF"/>
        </w:rPr>
        <w:t>4</w:t>
      </w:r>
      <w:r w:rsidRPr="00CA7652">
        <w:rPr>
          <w:rFonts w:ascii="微软雅黑" w:eastAsia="微软雅黑" w:hAnsi="微软雅黑" w:cs="微软雅黑" w:hint="eastAsia"/>
          <w:color w:val="3A3A3A"/>
          <w:sz w:val="21"/>
          <w:szCs w:val="21"/>
          <w:shd w:val="clear" w:color="auto" w:fill="FFFFFF"/>
        </w:rPr>
        <w:t>．分工负责、互相配合、互相制约原则。</w:t>
      </w:r>
      <w:r w:rsidRPr="00CA7652">
        <w:rPr>
          <w:rFonts w:ascii="微软雅黑" w:eastAsia="微软雅黑" w:hAnsi="微软雅黑" w:cs="微软雅黑" w:hint="eastAsia"/>
          <w:color w:val="3A3A3A"/>
          <w:sz w:val="21"/>
          <w:szCs w:val="21"/>
          <w:shd w:val="clear" w:color="auto" w:fill="FFFFFF"/>
        </w:rPr>
        <w:br/>
        <w:t xml:space="preserve">　　</w:t>
      </w:r>
      <w:r>
        <w:rPr>
          <w:rFonts w:ascii="微软雅黑" w:eastAsia="微软雅黑" w:hAnsi="微软雅黑" w:cs="微软雅黑" w:hint="eastAsia"/>
          <w:color w:val="3A3A3A"/>
          <w:sz w:val="21"/>
          <w:szCs w:val="21"/>
          <w:shd w:val="clear" w:color="auto" w:fill="FFFFFF"/>
        </w:rPr>
        <w:t>5</w:t>
      </w:r>
      <w:r w:rsidRPr="00CA7652">
        <w:rPr>
          <w:rFonts w:ascii="微软雅黑" w:eastAsia="微软雅黑" w:hAnsi="微软雅黑" w:cs="微软雅黑" w:hint="eastAsia"/>
          <w:color w:val="3A3A3A"/>
          <w:sz w:val="21"/>
          <w:szCs w:val="21"/>
          <w:shd w:val="clear" w:color="auto" w:fill="FFFFFF"/>
        </w:rPr>
        <w:t>．人民检察院依法对刑事诉讼实行法律监督原则。</w:t>
      </w:r>
      <w:r w:rsidRPr="00CA7652">
        <w:rPr>
          <w:rFonts w:ascii="微软雅黑" w:eastAsia="微软雅黑" w:hAnsi="微软雅黑" w:cs="微软雅黑" w:hint="eastAsia"/>
          <w:color w:val="3A3A3A"/>
          <w:sz w:val="21"/>
          <w:szCs w:val="21"/>
          <w:shd w:val="clear" w:color="auto" w:fill="FFFFFF"/>
        </w:rPr>
        <w:br/>
        <w:t xml:space="preserve">　</w:t>
      </w:r>
      <w:r>
        <w:rPr>
          <w:rFonts w:ascii="微软雅黑" w:eastAsia="微软雅黑" w:hAnsi="微软雅黑" w:cs="微软雅黑" w:hint="eastAsia"/>
          <w:color w:val="3A3A3A"/>
          <w:sz w:val="21"/>
          <w:szCs w:val="21"/>
          <w:shd w:val="clear" w:color="auto" w:fill="FFFFFF"/>
        </w:rPr>
        <w:t xml:space="preserve">  6</w:t>
      </w:r>
      <w:r w:rsidRPr="00CA7652">
        <w:rPr>
          <w:rFonts w:ascii="微软雅黑" w:eastAsia="微软雅黑" w:hAnsi="微软雅黑" w:cs="微软雅黑" w:hint="eastAsia"/>
          <w:color w:val="3A3A3A"/>
          <w:sz w:val="21"/>
          <w:szCs w:val="21"/>
          <w:shd w:val="clear" w:color="auto" w:fill="FFFFFF"/>
        </w:rPr>
        <w:t>．各民族公民有权使用本民族语言文字进行诉讼原则。</w:t>
      </w:r>
      <w:r w:rsidRPr="00CA7652">
        <w:rPr>
          <w:rFonts w:ascii="微软雅黑" w:eastAsia="微软雅黑" w:hAnsi="微软雅黑" w:cs="微软雅黑" w:hint="eastAsia"/>
          <w:color w:val="3A3A3A"/>
          <w:sz w:val="21"/>
          <w:szCs w:val="21"/>
          <w:shd w:val="clear" w:color="auto" w:fill="FFFFFF"/>
        </w:rPr>
        <w:br/>
        <w:t xml:space="preserve">　　</w:t>
      </w:r>
      <w:r>
        <w:rPr>
          <w:rFonts w:ascii="微软雅黑" w:eastAsia="微软雅黑" w:hAnsi="微软雅黑" w:cs="微软雅黑" w:hint="eastAsia"/>
          <w:color w:val="3A3A3A"/>
          <w:sz w:val="21"/>
          <w:szCs w:val="21"/>
          <w:shd w:val="clear" w:color="auto" w:fill="FFFFFF"/>
        </w:rPr>
        <w:t>7</w:t>
      </w:r>
      <w:r w:rsidRPr="00CA7652">
        <w:rPr>
          <w:rFonts w:ascii="微软雅黑" w:eastAsia="微软雅黑" w:hAnsi="微软雅黑" w:cs="微软雅黑" w:hint="eastAsia"/>
          <w:color w:val="3A3A3A"/>
          <w:sz w:val="21"/>
          <w:szCs w:val="21"/>
          <w:shd w:val="clear" w:color="auto" w:fill="FFFFFF"/>
        </w:rPr>
        <w:t>．审判公开原则。</w:t>
      </w:r>
      <w:r w:rsidRPr="00CA7652">
        <w:rPr>
          <w:rFonts w:ascii="微软雅黑" w:eastAsia="微软雅黑" w:hAnsi="微软雅黑" w:cs="微软雅黑" w:hint="eastAsia"/>
          <w:color w:val="3A3A3A"/>
          <w:sz w:val="21"/>
          <w:szCs w:val="21"/>
          <w:shd w:val="clear" w:color="auto" w:fill="FFFFFF"/>
        </w:rPr>
        <w:br/>
        <w:t xml:space="preserve">　　</w:t>
      </w:r>
      <w:r>
        <w:rPr>
          <w:rFonts w:ascii="微软雅黑" w:eastAsia="微软雅黑" w:hAnsi="微软雅黑" w:cs="微软雅黑" w:hint="eastAsia"/>
          <w:color w:val="3A3A3A"/>
          <w:sz w:val="21"/>
          <w:szCs w:val="21"/>
          <w:shd w:val="clear" w:color="auto" w:fill="FFFFFF"/>
        </w:rPr>
        <w:t>8</w:t>
      </w:r>
      <w:r w:rsidRPr="00CA7652">
        <w:rPr>
          <w:rFonts w:ascii="微软雅黑" w:eastAsia="微软雅黑" w:hAnsi="微软雅黑" w:cs="微软雅黑" w:hint="eastAsia"/>
          <w:color w:val="3A3A3A"/>
          <w:sz w:val="21"/>
          <w:szCs w:val="21"/>
          <w:shd w:val="clear" w:color="auto" w:fill="FFFFFF"/>
        </w:rPr>
        <w:t>．犯罪嫌疑人、被告人有权获得辩护原则。</w:t>
      </w:r>
      <w:r w:rsidRPr="00CA7652">
        <w:rPr>
          <w:rFonts w:ascii="微软雅黑" w:eastAsia="微软雅黑" w:hAnsi="微软雅黑" w:cs="微软雅黑" w:hint="eastAsia"/>
          <w:color w:val="3A3A3A"/>
          <w:sz w:val="21"/>
          <w:szCs w:val="21"/>
          <w:shd w:val="clear" w:color="auto" w:fill="FFFFFF"/>
        </w:rPr>
        <w:br/>
        <w:t xml:space="preserve">　</w:t>
      </w:r>
      <w:r w:rsidRPr="0035484E">
        <w:rPr>
          <w:rFonts w:ascii="微软雅黑" w:eastAsia="微软雅黑" w:hAnsi="微软雅黑" w:cs="微软雅黑" w:hint="eastAsia"/>
          <w:color w:val="3A3A3A"/>
          <w:sz w:val="21"/>
          <w:szCs w:val="21"/>
          <w:shd w:val="clear" w:color="auto" w:fill="FFFFFF"/>
        </w:rPr>
        <w:t xml:space="preserve"> </w:t>
      </w:r>
      <w:r w:rsidRPr="00CA7652">
        <w:rPr>
          <w:rFonts w:ascii="微软雅黑" w:eastAsia="微软雅黑" w:hAnsi="微软雅黑" w:cs="微软雅黑" w:hint="eastAsia"/>
          <w:color w:val="3A3A3A"/>
          <w:sz w:val="21"/>
          <w:szCs w:val="21"/>
          <w:shd w:val="clear" w:color="auto" w:fill="FFFFFF"/>
        </w:rPr>
        <w:t xml:space="preserve"> </w:t>
      </w:r>
      <w:r>
        <w:rPr>
          <w:rFonts w:ascii="微软雅黑" w:eastAsia="微软雅黑" w:hAnsi="微软雅黑" w:cs="微软雅黑" w:hint="eastAsia"/>
          <w:color w:val="3A3A3A"/>
          <w:sz w:val="21"/>
          <w:szCs w:val="21"/>
          <w:shd w:val="clear" w:color="auto" w:fill="FFFFFF"/>
        </w:rPr>
        <w:t>9</w:t>
      </w:r>
      <w:r w:rsidRPr="00CA7652">
        <w:rPr>
          <w:rFonts w:ascii="微软雅黑" w:eastAsia="微软雅黑" w:hAnsi="微软雅黑" w:cs="微软雅黑" w:hint="eastAsia"/>
          <w:color w:val="3A3A3A"/>
          <w:sz w:val="21"/>
          <w:szCs w:val="21"/>
          <w:shd w:val="clear" w:color="auto" w:fill="FFFFFF"/>
        </w:rPr>
        <w:t>．未经人民法院依法判决，不得确定有罪原则。</w:t>
      </w:r>
    </w:p>
    <w:p w14:paraId="76AD93CD" w14:textId="1551752A" w:rsidR="00417276" w:rsidRDefault="00417276" w:rsidP="00417276">
      <w:pPr>
        <w:pStyle w:val="a4"/>
        <w:widowControl/>
        <w:numPr>
          <w:ilvl w:val="0"/>
          <w:numId w:val="2"/>
        </w:numPr>
        <w:shd w:val="clear" w:color="auto" w:fill="FFFFFF"/>
        <w:spacing w:before="120" w:beforeAutospacing="0" w:after="120" w:afterAutospacing="0" w:line="360" w:lineRule="auto"/>
        <w:ind w:leftChars="200" w:left="420"/>
        <w:rPr>
          <w:rFonts w:ascii="微软雅黑" w:eastAsia="微软雅黑" w:hAnsi="微软雅黑" w:cs="微软雅黑"/>
          <w:color w:val="3A3A3A"/>
          <w:sz w:val="21"/>
          <w:szCs w:val="21"/>
        </w:rPr>
      </w:pPr>
      <w:r w:rsidRPr="00CA7652">
        <w:rPr>
          <w:rFonts w:ascii="微软雅黑" w:eastAsia="微软雅黑" w:hAnsi="微软雅黑" w:cs="微软雅黑" w:hint="eastAsia"/>
          <w:color w:val="3A3A3A"/>
          <w:sz w:val="21"/>
          <w:szCs w:val="21"/>
          <w:shd w:val="clear" w:color="auto" w:fill="FFFFFF"/>
        </w:rPr>
        <w:t>保障诉讼参与人的诉讼权利原则</w:t>
      </w:r>
      <w:r w:rsidRPr="00CA7652">
        <w:rPr>
          <w:rFonts w:ascii="微软雅黑" w:eastAsia="微软雅黑" w:hAnsi="微软雅黑" w:cs="微软雅黑" w:hint="eastAsia"/>
          <w:color w:val="3A3A3A"/>
          <w:sz w:val="21"/>
          <w:szCs w:val="21"/>
          <w:shd w:val="clear" w:color="auto" w:fill="FFFFFF"/>
        </w:rPr>
        <w:br/>
        <w:t>1</w:t>
      </w:r>
      <w:r>
        <w:rPr>
          <w:rFonts w:ascii="微软雅黑" w:eastAsia="微软雅黑" w:hAnsi="微软雅黑" w:cs="微软雅黑" w:hint="eastAsia"/>
          <w:color w:val="3A3A3A"/>
          <w:sz w:val="21"/>
          <w:szCs w:val="21"/>
          <w:shd w:val="clear" w:color="auto" w:fill="FFFFFF"/>
        </w:rPr>
        <w:t>1</w:t>
      </w:r>
      <w:r w:rsidRPr="00CA7652">
        <w:rPr>
          <w:rFonts w:ascii="微软雅黑" w:eastAsia="微软雅黑" w:hAnsi="微软雅黑" w:cs="微软雅黑" w:hint="eastAsia"/>
          <w:color w:val="3A3A3A"/>
          <w:sz w:val="21"/>
          <w:szCs w:val="21"/>
          <w:shd w:val="clear" w:color="auto" w:fill="FFFFFF"/>
        </w:rPr>
        <w:t>．</w:t>
      </w:r>
      <w:r w:rsidRPr="0035484E">
        <w:rPr>
          <w:rFonts w:ascii="微软雅黑" w:eastAsia="微软雅黑" w:hAnsi="微软雅黑" w:cs="微软雅黑" w:hint="eastAsia"/>
          <w:color w:val="3A3A3A"/>
          <w:sz w:val="21"/>
          <w:szCs w:val="21"/>
          <w:shd w:val="clear" w:color="auto" w:fill="FFFFFF"/>
        </w:rPr>
        <w:t>认作认罚</w:t>
      </w:r>
      <w:r w:rsidRPr="00CA7652">
        <w:rPr>
          <w:rFonts w:ascii="微软雅黑" w:eastAsia="微软雅黑" w:hAnsi="微软雅黑" w:cs="微软雅黑" w:hint="eastAsia"/>
          <w:color w:val="3A3A3A"/>
          <w:sz w:val="21"/>
          <w:szCs w:val="21"/>
          <w:shd w:val="clear" w:color="auto" w:fill="FFFFFF"/>
        </w:rPr>
        <w:t>从宽原则。</w:t>
      </w:r>
      <w:r w:rsidRPr="00CA7652">
        <w:rPr>
          <w:rFonts w:ascii="微软雅黑" w:eastAsia="微软雅黑" w:hAnsi="微软雅黑" w:cs="微软雅黑" w:hint="eastAsia"/>
          <w:color w:val="3A3A3A"/>
          <w:sz w:val="21"/>
          <w:szCs w:val="21"/>
          <w:shd w:val="clear" w:color="auto" w:fill="FFFFFF"/>
        </w:rPr>
        <w:br/>
        <w:t>1</w:t>
      </w:r>
      <w:r>
        <w:rPr>
          <w:rFonts w:ascii="微软雅黑" w:eastAsia="微软雅黑" w:hAnsi="微软雅黑" w:cs="微软雅黑" w:hint="eastAsia"/>
          <w:color w:val="3A3A3A"/>
          <w:sz w:val="21"/>
          <w:szCs w:val="21"/>
          <w:shd w:val="clear" w:color="auto" w:fill="FFFFFF"/>
        </w:rPr>
        <w:t>2</w:t>
      </w:r>
      <w:r w:rsidRPr="00CA7652">
        <w:rPr>
          <w:rFonts w:ascii="微软雅黑" w:eastAsia="微软雅黑" w:hAnsi="微软雅黑" w:cs="微软雅黑" w:hint="eastAsia"/>
          <w:color w:val="3A3A3A"/>
          <w:sz w:val="21"/>
          <w:szCs w:val="21"/>
          <w:shd w:val="clear" w:color="auto" w:fill="FFFFFF"/>
        </w:rPr>
        <w:t>．</w:t>
      </w:r>
      <w:r>
        <w:rPr>
          <w:rFonts w:ascii="微软雅黑" w:eastAsia="微软雅黑" w:hAnsi="微软雅黑" w:cs="微软雅黑" w:hint="eastAsia"/>
          <w:color w:val="3A3A3A"/>
          <w:sz w:val="21"/>
          <w:szCs w:val="21"/>
          <w:shd w:val="clear" w:color="auto" w:fill="FFFFFF"/>
        </w:rPr>
        <w:t>依照</w:t>
      </w:r>
      <w:r w:rsidRPr="00CA7652">
        <w:rPr>
          <w:rFonts w:ascii="微软雅黑" w:eastAsia="微软雅黑" w:hAnsi="微软雅黑" w:cs="微软雅黑" w:hint="eastAsia"/>
          <w:color w:val="3A3A3A"/>
          <w:sz w:val="21"/>
          <w:szCs w:val="21"/>
          <w:shd w:val="clear" w:color="auto" w:fill="FFFFFF"/>
        </w:rPr>
        <w:t>法定情形不予追究刑事责任原则。</w:t>
      </w:r>
      <w:r w:rsidRPr="00CA7652">
        <w:rPr>
          <w:rFonts w:ascii="微软雅黑" w:eastAsia="微软雅黑" w:hAnsi="微软雅黑" w:cs="微软雅黑" w:hint="eastAsia"/>
          <w:color w:val="3A3A3A"/>
          <w:sz w:val="21"/>
          <w:szCs w:val="21"/>
          <w:shd w:val="clear" w:color="auto" w:fill="FFFFFF"/>
        </w:rPr>
        <w:br/>
        <w:t>1</w:t>
      </w:r>
      <w:r>
        <w:rPr>
          <w:rFonts w:ascii="微软雅黑" w:eastAsia="微软雅黑" w:hAnsi="微软雅黑" w:cs="微软雅黑" w:hint="eastAsia"/>
          <w:color w:val="3A3A3A"/>
          <w:sz w:val="21"/>
          <w:szCs w:val="21"/>
          <w:shd w:val="clear" w:color="auto" w:fill="FFFFFF"/>
        </w:rPr>
        <w:t>3</w:t>
      </w:r>
      <w:r w:rsidRPr="00CA7652">
        <w:rPr>
          <w:rFonts w:ascii="微软雅黑" w:eastAsia="微软雅黑" w:hAnsi="微软雅黑" w:cs="微软雅黑" w:hint="eastAsia"/>
          <w:color w:val="3A3A3A"/>
          <w:sz w:val="21"/>
          <w:szCs w:val="21"/>
          <w:shd w:val="clear" w:color="auto" w:fill="FFFFFF"/>
        </w:rPr>
        <w:t>．追究外国人刑事责任适用我国刑事诉讼法原则。</w:t>
      </w:r>
      <w:r w:rsidRPr="00CA7652">
        <w:rPr>
          <w:rFonts w:ascii="微软雅黑" w:eastAsia="微软雅黑" w:hAnsi="微软雅黑" w:cs="微软雅黑" w:hint="eastAsia"/>
          <w:color w:val="3A3A3A"/>
          <w:sz w:val="21"/>
          <w:szCs w:val="21"/>
          <w:shd w:val="clear" w:color="auto" w:fill="FFFFFF"/>
        </w:rPr>
        <w:br/>
        <w:t>【考核要求】</w:t>
      </w:r>
      <w:r w:rsidRPr="00CA7652">
        <w:rPr>
          <w:rFonts w:ascii="微软雅黑" w:eastAsia="微软雅黑" w:hAnsi="微软雅黑" w:cs="微软雅黑" w:hint="eastAsia"/>
          <w:color w:val="3A3A3A"/>
          <w:sz w:val="21"/>
          <w:szCs w:val="21"/>
          <w:shd w:val="clear" w:color="auto" w:fill="FFFFFF"/>
        </w:rPr>
        <w:br/>
        <w:t>1．识记</w:t>
      </w:r>
      <w:r w:rsidRPr="00CA7652">
        <w:rPr>
          <w:rFonts w:ascii="微软雅黑" w:eastAsia="微软雅黑" w:hAnsi="微软雅黑" w:cs="微软雅黑" w:hint="eastAsia"/>
          <w:color w:val="3A3A3A"/>
          <w:sz w:val="21"/>
          <w:szCs w:val="21"/>
          <w:shd w:val="clear" w:color="auto" w:fill="FFFFFF"/>
        </w:rPr>
        <w:br/>
        <w:t>侦查权、检察权、审判权由专门机关依法行使原则的含义；人民法院、人民检察院依法独立行使职权原则的含义；对一切公民在适用法律上一律平等原则的含义；分工负责、互相配合、互相制约原则的含义；人民检察院依法对刑事诉讼实行法律监督原则的含义；审判公开原则，犯罪嫌疑人、被告人有权获得辩护原则的含义；未经人民法院依法判决不得确定有罪原则的含义、法律依据及贯彻执行；</w:t>
      </w:r>
      <w:r>
        <w:rPr>
          <w:rFonts w:ascii="微软雅黑" w:eastAsia="微软雅黑" w:hAnsi="微软雅黑" w:cs="微软雅黑" w:hint="eastAsia"/>
          <w:color w:val="3A3A3A"/>
          <w:sz w:val="21"/>
          <w:szCs w:val="21"/>
          <w:shd w:val="clear" w:color="auto" w:fill="FFFFFF"/>
        </w:rPr>
        <w:t>保障诉讼参与人的诉讼权利原则的含义；认作认罚从宽原则的含义；</w:t>
      </w:r>
      <w:r w:rsidRPr="00CA7652">
        <w:rPr>
          <w:rFonts w:ascii="微软雅黑" w:eastAsia="微软雅黑" w:hAnsi="微软雅黑" w:cs="微软雅黑" w:hint="eastAsia"/>
          <w:color w:val="3A3A3A"/>
          <w:sz w:val="21"/>
          <w:szCs w:val="21"/>
          <w:shd w:val="clear" w:color="auto" w:fill="FFFFFF"/>
        </w:rPr>
        <w:t>依照法定情形不予追究刑事责任原则的含义</w:t>
      </w:r>
      <w:r>
        <w:rPr>
          <w:rFonts w:ascii="微软雅黑" w:eastAsia="微软雅黑" w:hAnsi="微软雅黑" w:cs="微软雅黑" w:hint="eastAsia"/>
          <w:color w:val="3A3A3A"/>
          <w:sz w:val="21"/>
          <w:szCs w:val="21"/>
          <w:shd w:val="clear" w:color="auto" w:fill="FFFFFF"/>
        </w:rPr>
        <w:t>；追究外国人刑事责任适用我国刑事诉讼</w:t>
      </w:r>
      <w:proofErr w:type="gramStart"/>
      <w:r>
        <w:rPr>
          <w:rFonts w:ascii="微软雅黑" w:eastAsia="微软雅黑" w:hAnsi="微软雅黑" w:cs="微软雅黑" w:hint="eastAsia"/>
          <w:color w:val="3A3A3A"/>
          <w:sz w:val="21"/>
          <w:szCs w:val="21"/>
          <w:shd w:val="clear" w:color="auto" w:fill="FFFFFF"/>
        </w:rPr>
        <w:t>法原则</w:t>
      </w:r>
      <w:proofErr w:type="gramEnd"/>
      <w:r>
        <w:rPr>
          <w:rFonts w:ascii="微软雅黑" w:eastAsia="微软雅黑" w:hAnsi="微软雅黑" w:cs="微软雅黑" w:hint="eastAsia"/>
          <w:color w:val="3A3A3A"/>
          <w:sz w:val="21"/>
          <w:szCs w:val="21"/>
          <w:shd w:val="clear" w:color="auto" w:fill="FFFFFF"/>
        </w:rPr>
        <w:t>的含义</w:t>
      </w:r>
      <w:r w:rsidRPr="00CA7652">
        <w:rPr>
          <w:rFonts w:ascii="微软雅黑" w:eastAsia="微软雅黑" w:hAnsi="微软雅黑" w:cs="微软雅黑" w:hint="eastAsia"/>
          <w:color w:val="3A3A3A"/>
          <w:sz w:val="21"/>
          <w:szCs w:val="21"/>
          <w:shd w:val="clear" w:color="auto" w:fill="FFFFFF"/>
        </w:rPr>
        <w:t>。</w:t>
      </w:r>
      <w:r w:rsidRPr="00CA7652">
        <w:rPr>
          <w:rFonts w:ascii="微软雅黑" w:eastAsia="微软雅黑" w:hAnsi="微软雅黑" w:cs="微软雅黑" w:hint="eastAsia"/>
          <w:color w:val="3A3A3A"/>
          <w:sz w:val="21"/>
          <w:szCs w:val="21"/>
          <w:shd w:val="clear" w:color="auto" w:fill="FFFFFF"/>
        </w:rPr>
        <w:br/>
        <w:t>2．领会</w:t>
      </w:r>
      <w:r w:rsidRPr="00CA7652">
        <w:rPr>
          <w:rFonts w:ascii="微软雅黑" w:eastAsia="微软雅黑" w:hAnsi="微软雅黑" w:cs="微软雅黑" w:hint="eastAsia"/>
          <w:color w:val="3A3A3A"/>
          <w:sz w:val="21"/>
          <w:szCs w:val="21"/>
          <w:shd w:val="clear" w:color="auto" w:fill="FFFFFF"/>
        </w:rPr>
        <w:br/>
        <w:t>各项刑事诉讼基本原则的内容和意义。</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3．应用</w:t>
      </w:r>
      <w:r w:rsidRPr="00CA7652">
        <w:rPr>
          <w:rFonts w:ascii="微软雅黑" w:eastAsia="微软雅黑" w:hAnsi="微软雅黑" w:cs="微软雅黑" w:hint="eastAsia"/>
          <w:color w:val="3A3A3A"/>
          <w:sz w:val="21"/>
          <w:szCs w:val="21"/>
          <w:shd w:val="clear" w:color="auto" w:fill="FFFFFF"/>
        </w:rPr>
        <w:br/>
        <w:t>从刑事诉讼基本原则的视角分析、评价相关立法与实践。</w:t>
      </w:r>
    </w:p>
    <w:p w14:paraId="7C0C102A" w14:textId="77777777" w:rsidR="00417276" w:rsidRPr="00CA7652" w:rsidRDefault="00417276" w:rsidP="00417276">
      <w:pPr>
        <w:pStyle w:val="a4"/>
        <w:widowControl/>
        <w:shd w:val="clear" w:color="auto" w:fill="FFFFFF"/>
        <w:spacing w:before="120" w:after="120" w:line="360" w:lineRule="auto"/>
        <w:ind w:firstLineChars="200" w:firstLine="420"/>
        <w:rPr>
          <w:rFonts w:ascii="微软雅黑" w:eastAsia="微软雅黑" w:hAnsi="微软雅黑" w:cs="微软雅黑"/>
          <w:b/>
          <w:bCs/>
          <w:color w:val="3A3A3A"/>
          <w:sz w:val="21"/>
          <w:szCs w:val="21"/>
        </w:rPr>
      </w:pPr>
      <w:r w:rsidRPr="00CA7652">
        <w:rPr>
          <w:rFonts w:ascii="微软雅黑" w:eastAsia="微软雅黑" w:hAnsi="微软雅黑" w:cs="微软雅黑" w:hint="eastAsia"/>
          <w:b/>
          <w:bCs/>
          <w:color w:val="3A3A3A"/>
          <w:sz w:val="21"/>
          <w:szCs w:val="21"/>
          <w:shd w:val="clear" w:color="auto" w:fill="FFFFFF"/>
        </w:rPr>
        <w:t>第三章 刑事诉讼中的专门机关和诉讼参与人</w:t>
      </w:r>
    </w:p>
    <w:p w14:paraId="75D5135D" w14:textId="77777777" w:rsidR="00417276" w:rsidRDefault="00417276" w:rsidP="00417276">
      <w:pPr>
        <w:pStyle w:val="a4"/>
        <w:widowControl/>
        <w:shd w:val="clear" w:color="auto" w:fill="FFFFFF"/>
        <w:spacing w:before="120" w:after="120" w:line="360" w:lineRule="auto"/>
        <w:ind w:firstLineChars="200" w:firstLine="420"/>
        <w:rPr>
          <w:rFonts w:ascii="微软雅黑" w:eastAsia="微软雅黑" w:hAnsi="微软雅黑" w:cs="微软雅黑"/>
          <w:color w:val="3A3A3A"/>
          <w:sz w:val="21"/>
          <w:szCs w:val="21"/>
          <w:shd w:val="clear" w:color="auto" w:fill="FFFFFF"/>
        </w:rPr>
      </w:pPr>
      <w:r w:rsidRPr="00CA7652">
        <w:rPr>
          <w:rFonts w:ascii="微软雅黑" w:eastAsia="微软雅黑" w:hAnsi="微软雅黑" w:cs="微软雅黑" w:hint="eastAsia"/>
          <w:color w:val="3A3A3A"/>
          <w:sz w:val="21"/>
          <w:szCs w:val="21"/>
          <w:shd w:val="clear" w:color="auto" w:fill="FFFFFF"/>
        </w:rPr>
        <w:t>【考核知识点】</w:t>
      </w:r>
      <w:r w:rsidRPr="00CA7652">
        <w:rPr>
          <w:rFonts w:ascii="微软雅黑" w:eastAsia="微软雅黑" w:hAnsi="微软雅黑" w:cs="微软雅黑" w:hint="eastAsia"/>
          <w:color w:val="3A3A3A"/>
          <w:sz w:val="21"/>
          <w:szCs w:val="21"/>
          <w:shd w:val="clear" w:color="auto" w:fill="FFFFFF"/>
        </w:rPr>
        <w:br/>
        <w:t xml:space="preserve">　　1．刑事诉讼中的人民法院。</w:t>
      </w:r>
      <w:r w:rsidRPr="00CA7652">
        <w:rPr>
          <w:rFonts w:ascii="微软雅黑" w:eastAsia="微软雅黑" w:hAnsi="微软雅黑" w:cs="微软雅黑" w:hint="eastAsia"/>
          <w:color w:val="3A3A3A"/>
          <w:sz w:val="21"/>
          <w:szCs w:val="21"/>
          <w:shd w:val="clear" w:color="auto" w:fill="FFFFFF"/>
        </w:rPr>
        <w:br/>
        <w:t xml:space="preserve">　　2．刑事诉讼中人民检察院。</w:t>
      </w:r>
      <w:r w:rsidRPr="00CA7652">
        <w:rPr>
          <w:rFonts w:ascii="微软雅黑" w:eastAsia="微软雅黑" w:hAnsi="微软雅黑" w:cs="微软雅黑" w:hint="eastAsia"/>
          <w:color w:val="3A3A3A"/>
          <w:sz w:val="21"/>
          <w:szCs w:val="21"/>
          <w:shd w:val="clear" w:color="auto" w:fill="FFFFFF"/>
        </w:rPr>
        <w:br/>
        <w:t xml:space="preserve">　　3．刑事诉讼中公安机关。</w:t>
      </w:r>
      <w:r w:rsidRPr="00CA7652">
        <w:rPr>
          <w:rFonts w:ascii="微软雅黑" w:eastAsia="微软雅黑" w:hAnsi="微软雅黑" w:cs="微软雅黑" w:hint="eastAsia"/>
          <w:color w:val="3A3A3A"/>
          <w:sz w:val="21"/>
          <w:szCs w:val="21"/>
          <w:shd w:val="clear" w:color="auto" w:fill="FFFFFF"/>
        </w:rPr>
        <w:br/>
        <w:t xml:space="preserve">　　4．诉讼参与人。</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诉讼参与人与当事人的含义和种类；被害人、自诉人、犯罪嫌疑人、被告人的含义、诉讼地位和权利义务。</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人民法院的性质、职能和体制；人民检察院的性质、职能、职权和体制；公安机关的性质、职能和职权；国家安全机关的性质和职权；军队保卫部门和监狱行使侦查权的范围；被害人、自诉人、犯罪嫌疑人、被告人的含义，诉讼地位，权利义务以及相互区别。</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被害人、自诉人、犯罪嫌疑人、被告人的诉讼地位和权利义务；军队保卫部门和监狱行使侦查权的范围。</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b/>
          <w:bCs/>
          <w:color w:val="3A3A3A"/>
          <w:sz w:val="21"/>
          <w:szCs w:val="21"/>
          <w:shd w:val="clear" w:color="auto" w:fill="FFFFFF"/>
        </w:rPr>
        <w:t xml:space="preserve">　　第四章 管辖</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1．管辖的含义和分类。</w:t>
      </w:r>
      <w:r w:rsidRPr="00CA7652">
        <w:rPr>
          <w:rFonts w:ascii="微软雅黑" w:eastAsia="微软雅黑" w:hAnsi="微软雅黑" w:cs="微软雅黑" w:hint="eastAsia"/>
          <w:color w:val="3A3A3A"/>
          <w:sz w:val="21"/>
          <w:szCs w:val="21"/>
          <w:shd w:val="clear" w:color="auto" w:fill="FFFFFF"/>
        </w:rPr>
        <w:br/>
        <w:t xml:space="preserve">　　2．职能管辖。</w:t>
      </w:r>
      <w:r w:rsidRPr="00CA7652">
        <w:rPr>
          <w:rFonts w:ascii="微软雅黑" w:eastAsia="微软雅黑" w:hAnsi="微软雅黑" w:cs="微软雅黑" w:hint="eastAsia"/>
          <w:color w:val="3A3A3A"/>
          <w:sz w:val="21"/>
          <w:szCs w:val="21"/>
          <w:shd w:val="clear" w:color="auto" w:fill="FFFFFF"/>
        </w:rPr>
        <w:br/>
        <w:t xml:space="preserve">　　3．审判管辖。</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管辖的含义和分类；职能管辖的含义；审判管辖的含义；级别管辖的含义；地区管辖的含义；指定管辖的含义；专门管辖的含义；人民法院直接受理刑事案件的范围；人民检察院直接受理刑事案件的范围；公安机关和国家安全机关受理刑事案件的范围；基层人民法院、中级人民法院、高级人民法院和最高人法院管辖刑事案件的范围。</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管辖的意义；职能管辖的主要内容；审判管辖的主要内容。</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运用管辖的相关知识分析刑事司法实践中涉及管辖的案件。</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 xml:space="preserve">　第五章 回避</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1．回避的含义和意义。</w:t>
      </w:r>
      <w:r w:rsidRPr="00CA7652">
        <w:rPr>
          <w:rFonts w:ascii="微软雅黑" w:eastAsia="微软雅黑" w:hAnsi="微软雅黑" w:cs="微软雅黑" w:hint="eastAsia"/>
          <w:color w:val="3A3A3A"/>
          <w:sz w:val="21"/>
          <w:szCs w:val="21"/>
          <w:shd w:val="clear" w:color="auto" w:fill="FFFFFF"/>
        </w:rPr>
        <w:br/>
        <w:t xml:space="preserve">　　2．回避的适用对象和理由。</w:t>
      </w:r>
      <w:r w:rsidRPr="00CA7652">
        <w:rPr>
          <w:rFonts w:ascii="微软雅黑" w:eastAsia="微软雅黑" w:hAnsi="微软雅黑" w:cs="微软雅黑" w:hint="eastAsia"/>
          <w:color w:val="3A3A3A"/>
          <w:sz w:val="21"/>
          <w:szCs w:val="21"/>
          <w:shd w:val="clear" w:color="auto" w:fill="FFFFFF"/>
        </w:rPr>
        <w:br/>
        <w:t xml:space="preserve">　　3．回避的种类。</w:t>
      </w:r>
      <w:r w:rsidRPr="00CA7652">
        <w:rPr>
          <w:rFonts w:ascii="微软雅黑" w:eastAsia="微软雅黑" w:hAnsi="微软雅黑" w:cs="微软雅黑" w:hint="eastAsia"/>
          <w:color w:val="3A3A3A"/>
          <w:sz w:val="21"/>
          <w:szCs w:val="21"/>
          <w:shd w:val="clear" w:color="auto" w:fill="FFFFFF"/>
        </w:rPr>
        <w:br/>
        <w:t xml:space="preserve">　　4．回避的程序。</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回避的含义；回避的适用对象；回避的理由。</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2．领会</w:t>
      </w:r>
      <w:r w:rsidRPr="00CA7652">
        <w:rPr>
          <w:rFonts w:ascii="微软雅黑" w:eastAsia="微软雅黑" w:hAnsi="微软雅黑" w:cs="微软雅黑" w:hint="eastAsia"/>
          <w:color w:val="3A3A3A"/>
          <w:sz w:val="21"/>
          <w:szCs w:val="21"/>
          <w:shd w:val="clear" w:color="auto" w:fill="FFFFFF"/>
        </w:rPr>
        <w:br/>
        <w:t xml:space="preserve">　　回避的意义和程序；回避的种类。</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运用本章所学内容评判具体案件中相关人员有无违反回避规定的行为，并能阐释法律依据。</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b/>
          <w:bCs/>
          <w:color w:val="3A3A3A"/>
          <w:sz w:val="21"/>
          <w:szCs w:val="21"/>
          <w:shd w:val="clear" w:color="auto" w:fill="FFFFFF"/>
        </w:rPr>
        <w:t xml:space="preserve">　　第六章 辩护与代理</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1．辩护的含义。</w:t>
      </w:r>
      <w:r w:rsidRPr="00CA7652">
        <w:rPr>
          <w:rFonts w:ascii="微软雅黑" w:eastAsia="微软雅黑" w:hAnsi="微软雅黑" w:cs="微软雅黑" w:hint="eastAsia"/>
          <w:color w:val="3A3A3A"/>
          <w:sz w:val="21"/>
          <w:szCs w:val="21"/>
          <w:shd w:val="clear" w:color="auto" w:fill="FFFFFF"/>
        </w:rPr>
        <w:br/>
        <w:t xml:space="preserve">　　2．自行辩护、委托辩护、指定辩护。</w:t>
      </w:r>
      <w:r w:rsidRPr="00CA7652">
        <w:rPr>
          <w:rFonts w:ascii="微软雅黑" w:eastAsia="微软雅黑" w:hAnsi="微软雅黑" w:cs="微软雅黑" w:hint="eastAsia"/>
          <w:color w:val="3A3A3A"/>
          <w:sz w:val="21"/>
          <w:szCs w:val="21"/>
          <w:shd w:val="clear" w:color="auto" w:fill="FFFFFF"/>
        </w:rPr>
        <w:br/>
        <w:t xml:space="preserve">　　3．辩护人的范围、责任、诉讼地位与诉讼权利和诉讼义务。</w:t>
      </w:r>
      <w:r w:rsidRPr="00CA7652">
        <w:rPr>
          <w:rFonts w:ascii="微软雅黑" w:eastAsia="微软雅黑" w:hAnsi="微软雅黑" w:cs="微软雅黑" w:hint="eastAsia"/>
          <w:color w:val="3A3A3A"/>
          <w:sz w:val="21"/>
          <w:szCs w:val="21"/>
          <w:shd w:val="clear" w:color="auto" w:fill="FFFFFF"/>
        </w:rPr>
        <w:br/>
        <w:t xml:space="preserve">　　4．刑事诉讼代理的含义。</w:t>
      </w:r>
      <w:r w:rsidRPr="00CA7652">
        <w:rPr>
          <w:rFonts w:ascii="微软雅黑" w:eastAsia="微软雅黑" w:hAnsi="微软雅黑" w:cs="微软雅黑" w:hint="eastAsia"/>
          <w:color w:val="3A3A3A"/>
          <w:sz w:val="21"/>
          <w:szCs w:val="21"/>
          <w:shd w:val="clear" w:color="auto" w:fill="FFFFFF"/>
        </w:rPr>
        <w:br/>
        <w:t xml:space="preserve">　　5．刑事公诉案件、刑事自诉案件的代理，附带民事诉讼中的代理。</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辩护的含义；辩护权的含义；指派辩护的含义；自行辩护的含义；委托辩护的含义；刑事诉讼代理的含义。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辩护人的范围、责任、诉讼地位以及辩护人的诉讼权利和义务；委托辩护、指定辩护的条件和程序；刑事代理人的范围及诉讼权利和义务。</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运用辩护和刑事代理的知识分析实际案例，评价</w:t>
      </w:r>
      <w:proofErr w:type="gramStart"/>
      <w:r w:rsidRPr="00CA7652">
        <w:rPr>
          <w:rFonts w:ascii="微软雅黑" w:eastAsia="微软雅黑" w:hAnsi="微软雅黑" w:cs="微软雅黑" w:hint="eastAsia"/>
          <w:color w:val="3A3A3A"/>
          <w:sz w:val="21"/>
          <w:szCs w:val="21"/>
          <w:shd w:val="clear" w:color="auto" w:fill="FFFFFF"/>
        </w:rPr>
        <w:t>侦查机</w:t>
      </w:r>
      <w:proofErr w:type="gramEnd"/>
      <w:r w:rsidRPr="00CA7652">
        <w:rPr>
          <w:rFonts w:ascii="微软雅黑" w:eastAsia="微软雅黑" w:hAnsi="微软雅黑" w:cs="微软雅黑" w:hint="eastAsia"/>
          <w:color w:val="3A3A3A"/>
          <w:sz w:val="21"/>
          <w:szCs w:val="21"/>
          <w:shd w:val="clear" w:color="auto" w:fill="FFFFFF"/>
        </w:rPr>
        <w:t>关、法院、检察院、辩护人等刑事诉讼主体的行为。</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w:t>
      </w:r>
      <w:r w:rsidRPr="00CA7652">
        <w:rPr>
          <w:rFonts w:ascii="微软雅黑" w:eastAsia="微软雅黑" w:hAnsi="微软雅黑" w:cs="微软雅黑" w:hint="eastAsia"/>
          <w:b/>
          <w:bCs/>
          <w:color w:val="3A3A3A"/>
          <w:sz w:val="21"/>
          <w:szCs w:val="21"/>
          <w:shd w:val="clear" w:color="auto" w:fill="FFFFFF"/>
        </w:rPr>
        <w:t xml:space="preserve">　第七章 证据</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1．刑事证据的含义和意义。</w:t>
      </w:r>
      <w:r w:rsidRPr="00CA7652">
        <w:rPr>
          <w:rFonts w:ascii="微软雅黑" w:eastAsia="微软雅黑" w:hAnsi="微软雅黑" w:cs="微软雅黑" w:hint="eastAsia"/>
          <w:color w:val="3A3A3A"/>
          <w:sz w:val="21"/>
          <w:szCs w:val="21"/>
          <w:shd w:val="clear" w:color="auto" w:fill="FFFFFF"/>
        </w:rPr>
        <w:br/>
        <w:t xml:space="preserve">　　2．证据的种类。</w:t>
      </w:r>
      <w:r w:rsidRPr="00CA7652">
        <w:rPr>
          <w:rFonts w:ascii="微软雅黑" w:eastAsia="微软雅黑" w:hAnsi="微软雅黑" w:cs="微软雅黑" w:hint="eastAsia"/>
          <w:color w:val="3A3A3A"/>
          <w:sz w:val="21"/>
          <w:szCs w:val="21"/>
          <w:shd w:val="clear" w:color="auto" w:fill="FFFFFF"/>
        </w:rPr>
        <w:br/>
        <w:t xml:space="preserve">　　3．证据的分类。</w:t>
      </w:r>
      <w:r w:rsidRPr="00CA7652">
        <w:rPr>
          <w:rFonts w:ascii="微软雅黑" w:eastAsia="微软雅黑" w:hAnsi="微软雅黑" w:cs="微软雅黑" w:hint="eastAsia"/>
          <w:color w:val="3A3A3A"/>
          <w:sz w:val="21"/>
          <w:szCs w:val="21"/>
          <w:shd w:val="clear" w:color="auto" w:fill="FFFFFF"/>
        </w:rPr>
        <w:br/>
        <w:t xml:space="preserve">　　4．诉讼证明的含义。</w:t>
      </w:r>
      <w:r w:rsidRPr="00CA7652">
        <w:rPr>
          <w:rFonts w:ascii="微软雅黑" w:eastAsia="微软雅黑" w:hAnsi="微软雅黑" w:cs="微软雅黑" w:hint="eastAsia"/>
          <w:color w:val="3A3A3A"/>
          <w:sz w:val="21"/>
          <w:szCs w:val="21"/>
          <w:shd w:val="clear" w:color="auto" w:fill="FFFFFF"/>
        </w:rPr>
        <w:br/>
        <w:t xml:space="preserve">　　5．证明责任，公诉案件证明责任的承担。</w:t>
      </w:r>
      <w:r w:rsidRPr="00CA7652">
        <w:rPr>
          <w:rFonts w:ascii="微软雅黑" w:eastAsia="微软雅黑" w:hAnsi="微软雅黑" w:cs="微软雅黑" w:hint="eastAsia"/>
          <w:color w:val="3A3A3A"/>
          <w:sz w:val="21"/>
          <w:szCs w:val="21"/>
          <w:shd w:val="clear" w:color="auto" w:fill="FFFFFF"/>
        </w:rPr>
        <w:br/>
        <w:t xml:space="preserve">　　6．证明对象。</w:t>
      </w:r>
      <w:r w:rsidRPr="00CA7652">
        <w:rPr>
          <w:rFonts w:ascii="微软雅黑" w:eastAsia="微软雅黑" w:hAnsi="微软雅黑" w:cs="微软雅黑" w:hint="eastAsia"/>
          <w:color w:val="3A3A3A"/>
          <w:sz w:val="21"/>
          <w:szCs w:val="21"/>
          <w:shd w:val="clear" w:color="auto" w:fill="FFFFFF"/>
        </w:rPr>
        <w:br/>
        <w:t xml:space="preserve">　　7．证明标准。</w:t>
      </w:r>
      <w:r w:rsidRPr="00CA7652">
        <w:rPr>
          <w:rFonts w:ascii="微软雅黑" w:eastAsia="微软雅黑" w:hAnsi="微软雅黑" w:cs="微软雅黑" w:hint="eastAsia"/>
          <w:color w:val="3A3A3A"/>
          <w:sz w:val="21"/>
          <w:szCs w:val="21"/>
          <w:shd w:val="clear" w:color="auto" w:fill="FFFFFF"/>
        </w:rPr>
        <w:br/>
        <w:t xml:space="preserve">　　8．证据的收集与审查判断。</w:t>
      </w:r>
      <w:r w:rsidRPr="00CA7652">
        <w:rPr>
          <w:rFonts w:ascii="微软雅黑" w:eastAsia="微软雅黑" w:hAnsi="微软雅黑" w:cs="微软雅黑" w:hint="eastAsia"/>
          <w:color w:val="3A3A3A"/>
          <w:sz w:val="21"/>
          <w:szCs w:val="21"/>
          <w:shd w:val="clear" w:color="auto" w:fill="FFFFFF"/>
        </w:rPr>
        <w:br/>
        <w:t xml:space="preserve">　　9．证据规则。</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证据的含义和特征；物证、书证、证人证言、被害人陈述、犯罪嫌疑人、被告人供述和辩解、鉴定意见、勘验、检查、辨认、侦查实验笔录、视听资料、电子数据的含义、特点；证明责任的含义；证明对象的含义；证明标准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各种证据进行审查判断的方法；原始证据与传来证据、言词证据与实物证据、有罪证据与无罪证据、直接证据与间接证据的含义和区别的依据，完全靠间接证据定案应当遵循的规则；证明对象的范围；公诉案件和自诉案件中证明责任的承担；不得强迫任何人证实自己有罪规则；非法证据排除规则；口供补强规则；刑事证据的收集、审查判断和运用。</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运用刑事证据的知识分析解决相关案例。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第八章 强制措施</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1．强制措施的含义。</w:t>
      </w:r>
      <w:r w:rsidRPr="00CA7652">
        <w:rPr>
          <w:rFonts w:ascii="微软雅黑" w:eastAsia="微软雅黑" w:hAnsi="微软雅黑" w:cs="微软雅黑" w:hint="eastAsia"/>
          <w:color w:val="3A3A3A"/>
          <w:sz w:val="21"/>
          <w:szCs w:val="21"/>
          <w:shd w:val="clear" w:color="auto" w:fill="FFFFFF"/>
        </w:rPr>
        <w:br/>
        <w:t xml:space="preserve">　　2．拘传、取保候审、监视居住。</w:t>
      </w:r>
      <w:r w:rsidRPr="00CA7652">
        <w:rPr>
          <w:rFonts w:ascii="微软雅黑" w:eastAsia="微软雅黑" w:hAnsi="微软雅黑" w:cs="微软雅黑" w:hint="eastAsia"/>
          <w:color w:val="3A3A3A"/>
          <w:sz w:val="21"/>
          <w:szCs w:val="21"/>
          <w:shd w:val="clear" w:color="auto" w:fill="FFFFFF"/>
        </w:rPr>
        <w:br/>
        <w:t xml:space="preserve">　　3．拘留、逮捕。</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强制措施的含义、特征；拘传的含义；取保候审的含义；监视居住的含义；刑事拘留的含义；逮捕的含义。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强制措施的意义；强制措施的适用原则；五种不同强制措施的适用对象、适用条件、适用期限以及变更或解除的具体条件和程序；犯罪嫌疑人、被告人及其辩护人在强制措施实施过程中享有的诉讼权利；被取保候审人和被监视居住人应该遵守的义务；保证人的条件和应该遵守的义务。</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运用强制措施的知识分析、评判涉及强制措施的相关案例。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第九章 附带民事诉讼</w:t>
      </w:r>
      <w:r>
        <w:rPr>
          <w:rFonts w:ascii="微软雅黑" w:eastAsia="微软雅黑" w:hAnsi="微软雅黑" w:cs="微软雅黑" w:hint="eastAsia"/>
          <w:color w:val="3A3A3A"/>
          <w:sz w:val="21"/>
          <w:szCs w:val="21"/>
          <w:shd w:val="clear" w:color="auto" w:fill="FFFFFF"/>
        </w:rPr>
        <w:br/>
        <w:t xml:space="preserve">　　【考核知识点】</w:t>
      </w:r>
      <w:r>
        <w:rPr>
          <w:rFonts w:ascii="微软雅黑" w:eastAsia="微软雅黑" w:hAnsi="微软雅黑" w:cs="微软雅黑" w:hint="eastAsia"/>
          <w:color w:val="3A3A3A"/>
          <w:sz w:val="21"/>
          <w:szCs w:val="21"/>
          <w:shd w:val="clear" w:color="auto" w:fill="FFFFFF"/>
        </w:rPr>
        <w:br/>
        <w:t xml:space="preserve">　　1．附带民事诉讼的含义和条件。</w:t>
      </w:r>
      <w:r>
        <w:rPr>
          <w:rFonts w:ascii="微软雅黑" w:eastAsia="微软雅黑" w:hAnsi="微软雅黑" w:cs="微软雅黑" w:hint="eastAsia"/>
          <w:color w:val="3A3A3A"/>
          <w:sz w:val="21"/>
          <w:szCs w:val="21"/>
          <w:shd w:val="clear" w:color="auto" w:fill="FFFFFF"/>
        </w:rPr>
        <w:br/>
        <w:t xml:space="preserve">　　2．附带民事诉讼当事人的范围。</w:t>
      </w:r>
      <w:r>
        <w:rPr>
          <w:rFonts w:ascii="微软雅黑" w:eastAsia="微软雅黑" w:hAnsi="微软雅黑" w:cs="微软雅黑" w:hint="eastAsia"/>
          <w:color w:val="3A3A3A"/>
          <w:sz w:val="21"/>
          <w:szCs w:val="21"/>
          <w:shd w:val="clear" w:color="auto" w:fill="FFFFFF"/>
        </w:rPr>
        <w:br/>
        <w:t xml:space="preserve">　　3．附带民事诉讼的提起与审判程序。</w:t>
      </w:r>
      <w:r>
        <w:rPr>
          <w:rFonts w:ascii="微软雅黑" w:eastAsia="微软雅黑" w:hAnsi="微软雅黑" w:cs="微软雅黑" w:hint="eastAsia"/>
          <w:color w:val="3A3A3A"/>
          <w:sz w:val="21"/>
          <w:szCs w:val="21"/>
          <w:shd w:val="clear" w:color="auto" w:fill="FFFFFF"/>
        </w:rPr>
        <w:br/>
      </w:r>
      <w:r>
        <w:rPr>
          <w:rFonts w:ascii="微软雅黑" w:eastAsia="微软雅黑" w:hAnsi="微软雅黑" w:cs="微软雅黑" w:hint="eastAsia"/>
          <w:color w:val="3A3A3A"/>
          <w:sz w:val="21"/>
          <w:szCs w:val="21"/>
          <w:shd w:val="clear" w:color="auto" w:fill="FFFFFF"/>
        </w:rPr>
        <w:lastRenderedPageBreak/>
        <w:t xml:space="preserve">　　【考核要求】</w:t>
      </w:r>
      <w:r>
        <w:rPr>
          <w:rFonts w:ascii="微软雅黑" w:eastAsia="微软雅黑" w:hAnsi="微软雅黑" w:cs="微软雅黑" w:hint="eastAsia"/>
          <w:color w:val="3A3A3A"/>
          <w:sz w:val="21"/>
          <w:szCs w:val="21"/>
          <w:shd w:val="clear" w:color="auto" w:fill="FFFFFF"/>
        </w:rPr>
        <w:br/>
        <w:t xml:space="preserve">　　1．识记</w:t>
      </w:r>
      <w:r>
        <w:rPr>
          <w:rFonts w:ascii="微软雅黑" w:eastAsia="微软雅黑" w:hAnsi="微软雅黑" w:cs="微软雅黑" w:hint="eastAsia"/>
          <w:color w:val="3A3A3A"/>
          <w:sz w:val="21"/>
          <w:szCs w:val="21"/>
          <w:shd w:val="clear" w:color="auto" w:fill="FFFFFF"/>
        </w:rPr>
        <w:br/>
        <w:t xml:space="preserve">　　附带民事诉讼的含义、特征；提起附带民事诉讼须具备的条件。</w:t>
      </w:r>
      <w:r>
        <w:rPr>
          <w:rFonts w:ascii="微软雅黑" w:eastAsia="微软雅黑" w:hAnsi="微软雅黑" w:cs="微软雅黑" w:hint="eastAsia"/>
          <w:color w:val="3A3A3A"/>
          <w:sz w:val="21"/>
          <w:szCs w:val="21"/>
          <w:shd w:val="clear" w:color="auto" w:fill="FFFFFF"/>
        </w:rPr>
        <w:br/>
        <w:t xml:space="preserve">　　2．领会</w:t>
      </w:r>
      <w:r>
        <w:rPr>
          <w:rFonts w:ascii="微软雅黑" w:eastAsia="微软雅黑" w:hAnsi="微软雅黑" w:cs="微软雅黑" w:hint="eastAsia"/>
          <w:color w:val="3A3A3A"/>
          <w:sz w:val="21"/>
          <w:szCs w:val="21"/>
          <w:shd w:val="clear" w:color="auto" w:fill="FFFFFF"/>
        </w:rPr>
        <w:br/>
        <w:t xml:space="preserve">　　附带民事诉讼的意义；附带民事诉讼中原告人的范围和被告人的范围；附带民事诉讼的提起和审判程序。</w:t>
      </w:r>
    </w:p>
    <w:p w14:paraId="0A54DD96" w14:textId="77777777" w:rsidR="00417276" w:rsidRPr="00CA7652" w:rsidRDefault="00417276" w:rsidP="00417276">
      <w:pPr>
        <w:pStyle w:val="a4"/>
        <w:widowControl/>
        <w:shd w:val="clear" w:color="auto" w:fill="FFFFFF"/>
        <w:spacing w:before="120" w:after="120" w:line="360" w:lineRule="auto"/>
        <w:ind w:firstLineChars="200" w:firstLine="420"/>
        <w:rPr>
          <w:rFonts w:ascii="微软雅黑" w:eastAsia="微软雅黑" w:hAnsi="微软雅黑" w:cs="微软雅黑"/>
          <w:color w:val="3A3A3A"/>
          <w:sz w:val="21"/>
          <w:szCs w:val="21"/>
        </w:rPr>
      </w:pPr>
      <w:r w:rsidRPr="00CA7652">
        <w:rPr>
          <w:rFonts w:ascii="微软雅黑" w:eastAsia="微软雅黑" w:hAnsi="微软雅黑" w:cs="微软雅黑" w:hint="eastAsia"/>
          <w:b/>
          <w:bCs/>
          <w:color w:val="3A3A3A"/>
          <w:sz w:val="21"/>
          <w:szCs w:val="21"/>
          <w:shd w:val="clear" w:color="auto" w:fill="FFFFFF"/>
        </w:rPr>
        <w:t>第十章 期间、送达</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1．期间。</w:t>
      </w:r>
      <w:r w:rsidRPr="00CA7652">
        <w:rPr>
          <w:rFonts w:ascii="微软雅黑" w:eastAsia="微软雅黑" w:hAnsi="微软雅黑" w:cs="微软雅黑" w:hint="eastAsia"/>
          <w:color w:val="3A3A3A"/>
          <w:sz w:val="21"/>
          <w:szCs w:val="21"/>
          <w:shd w:val="clear" w:color="auto" w:fill="FFFFFF"/>
        </w:rPr>
        <w:br/>
        <w:t xml:space="preserve">　　2．诉讼期间的中止与终止。</w:t>
      </w:r>
      <w:r w:rsidRPr="00CA7652">
        <w:rPr>
          <w:rFonts w:ascii="微软雅黑" w:eastAsia="微软雅黑" w:hAnsi="微软雅黑" w:cs="微软雅黑" w:hint="eastAsia"/>
          <w:color w:val="3A3A3A"/>
          <w:sz w:val="21"/>
          <w:szCs w:val="21"/>
          <w:shd w:val="clear" w:color="auto" w:fill="FFFFFF"/>
        </w:rPr>
        <w:br/>
        <w:t xml:space="preserve">　　3．送达。</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期间的含义和种类；送达的含义和种类。</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强制措施、侦查羁押、审查起诉、申诉、一审程序、二审程序、上诉抗诉、再审程序、执行等法定期间；期间的计算和恢复；送达的程序。</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第十一章 立案</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1．立案的含义和意义。</w:t>
      </w:r>
      <w:r w:rsidRPr="00CA7652">
        <w:rPr>
          <w:rFonts w:ascii="微软雅黑" w:eastAsia="微软雅黑" w:hAnsi="微软雅黑" w:cs="微软雅黑" w:hint="eastAsia"/>
          <w:color w:val="3A3A3A"/>
          <w:sz w:val="21"/>
          <w:szCs w:val="21"/>
          <w:shd w:val="clear" w:color="auto" w:fill="FFFFFF"/>
        </w:rPr>
        <w:br/>
        <w:t xml:space="preserve">　　2．立案材料来源和条件。</w:t>
      </w:r>
      <w:r w:rsidRPr="00CA7652">
        <w:rPr>
          <w:rFonts w:ascii="微软雅黑" w:eastAsia="微软雅黑" w:hAnsi="微软雅黑" w:cs="微软雅黑" w:hint="eastAsia"/>
          <w:color w:val="3A3A3A"/>
          <w:sz w:val="21"/>
          <w:szCs w:val="21"/>
          <w:shd w:val="clear" w:color="auto" w:fill="FFFFFF"/>
        </w:rPr>
        <w:br/>
        <w:t xml:space="preserve">　　3．立案的程序。</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4．对立案的监督。</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立案的含义；立案监督的含义。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立案的意义；立案材料的来源；立案的条件和程序；立案监督和救济。</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运用立案的相关知识分析、解决相关案例。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第十二章 侦查</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1．侦查的含义和意义。</w:t>
      </w:r>
      <w:r w:rsidRPr="00CA7652">
        <w:rPr>
          <w:rFonts w:ascii="微软雅黑" w:eastAsia="微软雅黑" w:hAnsi="微软雅黑" w:cs="微软雅黑" w:hint="eastAsia"/>
          <w:color w:val="3A3A3A"/>
          <w:sz w:val="21"/>
          <w:szCs w:val="21"/>
          <w:shd w:val="clear" w:color="auto" w:fill="FFFFFF"/>
        </w:rPr>
        <w:br/>
        <w:t xml:space="preserve">　　2．各种侦查行为。</w:t>
      </w:r>
      <w:r w:rsidRPr="00CA7652">
        <w:rPr>
          <w:rFonts w:ascii="微软雅黑" w:eastAsia="微软雅黑" w:hAnsi="微软雅黑" w:cs="微软雅黑" w:hint="eastAsia"/>
          <w:color w:val="3A3A3A"/>
          <w:sz w:val="21"/>
          <w:szCs w:val="21"/>
          <w:shd w:val="clear" w:color="auto" w:fill="FFFFFF"/>
        </w:rPr>
        <w:br/>
        <w:t xml:space="preserve">　　3．侦查终结。</w:t>
      </w:r>
      <w:r w:rsidRPr="00CA7652">
        <w:rPr>
          <w:rFonts w:ascii="微软雅黑" w:eastAsia="微软雅黑" w:hAnsi="微软雅黑" w:cs="微软雅黑" w:hint="eastAsia"/>
          <w:color w:val="3A3A3A"/>
          <w:sz w:val="21"/>
          <w:szCs w:val="21"/>
          <w:shd w:val="clear" w:color="auto" w:fill="FFFFFF"/>
        </w:rPr>
        <w:br/>
        <w:t xml:space="preserve">　　4．人民检察院对直接受理案件的侦查。</w:t>
      </w:r>
      <w:r w:rsidRPr="00CA7652">
        <w:rPr>
          <w:rFonts w:ascii="微软雅黑" w:eastAsia="微软雅黑" w:hAnsi="微软雅黑" w:cs="微软雅黑" w:hint="eastAsia"/>
          <w:color w:val="3A3A3A"/>
          <w:sz w:val="21"/>
          <w:szCs w:val="21"/>
          <w:shd w:val="clear" w:color="auto" w:fill="FFFFFF"/>
        </w:rPr>
        <w:br/>
        <w:t xml:space="preserve">　　5．补充侦查。</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侦查的含义；侦查终结的含义。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侦查行为的种类；讯问犯罪嫌疑人、被告人、询问证人、被害人的程序和方法；搜查、扣押物证、书证、勘验和检查、鉴定、通缉的程序；侦查终结的条件和程序；不同诉讼阶段的补充侦查。</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3．应用</w:t>
      </w:r>
      <w:r w:rsidRPr="00CA7652">
        <w:rPr>
          <w:rFonts w:ascii="微软雅黑" w:eastAsia="微软雅黑" w:hAnsi="微软雅黑" w:cs="微软雅黑" w:hint="eastAsia"/>
          <w:color w:val="3A3A3A"/>
          <w:sz w:val="21"/>
          <w:szCs w:val="21"/>
          <w:shd w:val="clear" w:color="auto" w:fill="FFFFFF"/>
        </w:rPr>
        <w:br/>
        <w:t xml:space="preserve">　　运用侦查的相关知识分析、评价</w:t>
      </w:r>
      <w:proofErr w:type="gramStart"/>
      <w:r w:rsidRPr="00CA7652">
        <w:rPr>
          <w:rFonts w:ascii="微软雅黑" w:eastAsia="微软雅黑" w:hAnsi="微软雅黑" w:cs="微软雅黑" w:hint="eastAsia"/>
          <w:color w:val="3A3A3A"/>
          <w:sz w:val="21"/>
          <w:szCs w:val="21"/>
          <w:shd w:val="clear" w:color="auto" w:fill="FFFFFF"/>
        </w:rPr>
        <w:t>侦查机</w:t>
      </w:r>
      <w:proofErr w:type="gramEnd"/>
      <w:r w:rsidRPr="00CA7652">
        <w:rPr>
          <w:rFonts w:ascii="微软雅黑" w:eastAsia="微软雅黑" w:hAnsi="微软雅黑" w:cs="微软雅黑" w:hint="eastAsia"/>
          <w:color w:val="3A3A3A"/>
          <w:sz w:val="21"/>
          <w:szCs w:val="21"/>
          <w:shd w:val="clear" w:color="auto" w:fill="FFFFFF"/>
        </w:rPr>
        <w:t>关的侦查行为。</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第十三章 提起公诉</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1．提起公诉的含义和意义。</w:t>
      </w:r>
      <w:r w:rsidRPr="00CA7652">
        <w:rPr>
          <w:rFonts w:ascii="微软雅黑" w:eastAsia="微软雅黑" w:hAnsi="微软雅黑" w:cs="微软雅黑" w:hint="eastAsia"/>
          <w:color w:val="3A3A3A"/>
          <w:sz w:val="21"/>
          <w:szCs w:val="21"/>
          <w:shd w:val="clear" w:color="auto" w:fill="FFFFFF"/>
        </w:rPr>
        <w:br/>
        <w:t xml:space="preserve">　　2．审查起诉。</w:t>
      </w:r>
      <w:r w:rsidRPr="00CA7652">
        <w:rPr>
          <w:rFonts w:ascii="微软雅黑" w:eastAsia="微软雅黑" w:hAnsi="微软雅黑" w:cs="微软雅黑" w:hint="eastAsia"/>
          <w:color w:val="3A3A3A"/>
          <w:sz w:val="21"/>
          <w:szCs w:val="21"/>
          <w:shd w:val="clear" w:color="auto" w:fill="FFFFFF"/>
        </w:rPr>
        <w:br/>
        <w:t xml:space="preserve">　　3．提起公诉和不起诉。</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公诉的含义；提起公诉的条件；不起诉的含义和种类。</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提起公诉的意义；审查起诉的内容、法定方法程序，审查起诉后的处理和期限；不起诉的条件和救济。</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运用公诉的知识分析、解决与提起公诉、不起诉相关的案例。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 xml:space="preserve">　第十四章 刑事审判概述</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1．刑事审判的含义和意义。</w:t>
      </w:r>
      <w:r w:rsidRPr="00CA7652">
        <w:rPr>
          <w:rFonts w:ascii="微软雅黑" w:eastAsia="微软雅黑" w:hAnsi="微软雅黑" w:cs="微软雅黑" w:hint="eastAsia"/>
          <w:color w:val="3A3A3A"/>
          <w:sz w:val="21"/>
          <w:szCs w:val="21"/>
          <w:shd w:val="clear" w:color="auto" w:fill="FFFFFF"/>
        </w:rPr>
        <w:br/>
        <w:t xml:space="preserve">　　2．刑事审判组织。</w:t>
      </w:r>
      <w:r w:rsidRPr="00CA7652">
        <w:rPr>
          <w:rFonts w:ascii="微软雅黑" w:eastAsia="微软雅黑" w:hAnsi="微软雅黑" w:cs="微软雅黑" w:hint="eastAsia"/>
          <w:color w:val="3A3A3A"/>
          <w:sz w:val="21"/>
          <w:szCs w:val="21"/>
          <w:shd w:val="clear" w:color="auto" w:fill="FFFFFF"/>
        </w:rPr>
        <w:br/>
        <w:t xml:space="preserve">　　3．刑事审判制度。</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刑事审判的含义；陪审制的含义；两审终审制的含义。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审判组织的组成与审理案件的范围；陪审制的意义；两审终审制的例外。</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运用审判组织和刑事审判制度的知识分析、解决相关案例。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第十五章 第一审程序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1．刑事第一审程序。</w:t>
      </w:r>
      <w:r w:rsidRPr="00CA7652">
        <w:rPr>
          <w:rFonts w:ascii="微软雅黑" w:eastAsia="微软雅黑" w:hAnsi="微软雅黑" w:cs="微软雅黑" w:hint="eastAsia"/>
          <w:color w:val="3A3A3A"/>
          <w:sz w:val="21"/>
          <w:szCs w:val="21"/>
          <w:shd w:val="clear" w:color="auto" w:fill="FFFFFF"/>
        </w:rPr>
        <w:br/>
        <w:t xml:space="preserve">　　2．审判前的准备。</w:t>
      </w:r>
      <w:r w:rsidRPr="00CA7652">
        <w:rPr>
          <w:rFonts w:ascii="微软雅黑" w:eastAsia="微软雅黑" w:hAnsi="微软雅黑" w:cs="微软雅黑" w:hint="eastAsia"/>
          <w:color w:val="3A3A3A"/>
          <w:sz w:val="21"/>
          <w:szCs w:val="21"/>
          <w:shd w:val="clear" w:color="auto" w:fill="FFFFFF"/>
        </w:rPr>
        <w:br/>
        <w:t xml:space="preserve">　　3．案件的审判程序。</w:t>
      </w:r>
      <w:r w:rsidRPr="00CA7652">
        <w:rPr>
          <w:rFonts w:ascii="微软雅黑" w:eastAsia="微软雅黑" w:hAnsi="微软雅黑" w:cs="微软雅黑" w:hint="eastAsia"/>
          <w:color w:val="3A3A3A"/>
          <w:sz w:val="21"/>
          <w:szCs w:val="21"/>
          <w:shd w:val="clear" w:color="auto" w:fill="FFFFFF"/>
        </w:rPr>
        <w:br/>
        <w:t xml:space="preserve">　　4．自诉案件审理程序。</w:t>
      </w:r>
      <w:r w:rsidRPr="00CA7652">
        <w:rPr>
          <w:rFonts w:ascii="微软雅黑" w:eastAsia="微软雅黑" w:hAnsi="微软雅黑" w:cs="微软雅黑" w:hint="eastAsia"/>
          <w:color w:val="3A3A3A"/>
          <w:sz w:val="21"/>
          <w:szCs w:val="21"/>
          <w:shd w:val="clear" w:color="auto" w:fill="FFFFFF"/>
        </w:rPr>
        <w:br/>
        <w:t xml:space="preserve">　　5．简易程序。</w:t>
      </w:r>
      <w:r w:rsidRPr="00CA7652">
        <w:rPr>
          <w:rFonts w:ascii="微软雅黑" w:eastAsia="微软雅黑" w:hAnsi="微软雅黑" w:cs="微软雅黑" w:hint="eastAsia"/>
          <w:color w:val="3A3A3A"/>
          <w:sz w:val="21"/>
          <w:szCs w:val="21"/>
          <w:shd w:val="clear" w:color="auto" w:fill="FFFFFF"/>
        </w:rPr>
        <w:br/>
        <w:t xml:space="preserve">　　6．判决、裁定、决定。</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第一审程序的含义；中止审理的含义；延期审理的含义；简易程序的含义和适用范围；自诉案件的范围和条件。</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人民法院在开庭审判前的准备工作；法庭审判程序五个阶段的任务、内容和具体程序；延期审理和中止审理的法定理由；自诉案件审理的特点；简易程序的特点；判决、裁定、决定的适用对象以及判决、裁定和决定的区别。</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运用一审程序、自诉案件和简易程序知识分析相关案例。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 xml:space="preserve">　第十六章 第二审程序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1．两审终审制。</w:t>
      </w:r>
      <w:r w:rsidRPr="00CA7652">
        <w:rPr>
          <w:rFonts w:ascii="微软雅黑" w:eastAsia="微软雅黑" w:hAnsi="微软雅黑" w:cs="微软雅黑" w:hint="eastAsia"/>
          <w:color w:val="3A3A3A"/>
          <w:sz w:val="21"/>
          <w:szCs w:val="21"/>
          <w:shd w:val="clear" w:color="auto" w:fill="FFFFFF"/>
        </w:rPr>
        <w:br/>
        <w:t xml:space="preserve">　　2．第二审程序的含义。</w:t>
      </w:r>
      <w:r w:rsidRPr="00CA7652">
        <w:rPr>
          <w:rFonts w:ascii="微软雅黑" w:eastAsia="微软雅黑" w:hAnsi="微软雅黑" w:cs="微软雅黑" w:hint="eastAsia"/>
          <w:color w:val="3A3A3A"/>
          <w:sz w:val="21"/>
          <w:szCs w:val="21"/>
          <w:shd w:val="clear" w:color="auto" w:fill="FFFFFF"/>
        </w:rPr>
        <w:br/>
        <w:t xml:space="preserve">　　3．上诉、抗诉的主体和程序。</w:t>
      </w:r>
      <w:r w:rsidRPr="00CA7652">
        <w:rPr>
          <w:rFonts w:ascii="微软雅黑" w:eastAsia="微软雅黑" w:hAnsi="微软雅黑" w:cs="微软雅黑" w:hint="eastAsia"/>
          <w:color w:val="3A3A3A"/>
          <w:sz w:val="21"/>
          <w:szCs w:val="21"/>
          <w:shd w:val="clear" w:color="auto" w:fill="FFFFFF"/>
        </w:rPr>
        <w:br/>
        <w:t xml:space="preserve">　　4．对上诉、抗诉案件的审判。</w:t>
      </w:r>
      <w:r w:rsidRPr="00CA7652">
        <w:rPr>
          <w:rFonts w:ascii="微软雅黑" w:eastAsia="微软雅黑" w:hAnsi="微软雅黑" w:cs="微软雅黑" w:hint="eastAsia"/>
          <w:color w:val="3A3A3A"/>
          <w:sz w:val="21"/>
          <w:szCs w:val="21"/>
          <w:shd w:val="clear" w:color="auto" w:fill="FFFFFF"/>
        </w:rPr>
        <w:br/>
        <w:t xml:space="preserve">　　5．全面审理原则、上诉</w:t>
      </w:r>
      <w:proofErr w:type="gramStart"/>
      <w:r w:rsidRPr="00CA7652">
        <w:rPr>
          <w:rFonts w:ascii="微软雅黑" w:eastAsia="微软雅黑" w:hAnsi="微软雅黑" w:cs="微软雅黑" w:hint="eastAsia"/>
          <w:color w:val="3A3A3A"/>
          <w:sz w:val="21"/>
          <w:szCs w:val="21"/>
          <w:shd w:val="clear" w:color="auto" w:fill="FFFFFF"/>
        </w:rPr>
        <w:t>不</w:t>
      </w:r>
      <w:proofErr w:type="gramEnd"/>
      <w:r w:rsidRPr="00CA7652">
        <w:rPr>
          <w:rFonts w:ascii="微软雅黑" w:eastAsia="微软雅黑" w:hAnsi="微软雅黑" w:cs="微软雅黑" w:hint="eastAsia"/>
          <w:color w:val="3A3A3A"/>
          <w:sz w:val="21"/>
          <w:szCs w:val="21"/>
          <w:shd w:val="clear" w:color="auto" w:fill="FFFFFF"/>
        </w:rPr>
        <w:t>加刑原则。</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第二审程序的含义；上诉、抗诉的含义；全面审理原则、上诉</w:t>
      </w:r>
      <w:proofErr w:type="gramStart"/>
      <w:r w:rsidRPr="00CA7652">
        <w:rPr>
          <w:rFonts w:ascii="微软雅黑" w:eastAsia="微软雅黑" w:hAnsi="微软雅黑" w:cs="微软雅黑" w:hint="eastAsia"/>
          <w:color w:val="3A3A3A"/>
          <w:sz w:val="21"/>
          <w:szCs w:val="21"/>
          <w:shd w:val="clear" w:color="auto" w:fill="FFFFFF"/>
        </w:rPr>
        <w:t>不</w:t>
      </w:r>
      <w:proofErr w:type="gramEnd"/>
      <w:r w:rsidRPr="00CA7652">
        <w:rPr>
          <w:rFonts w:ascii="微软雅黑" w:eastAsia="微软雅黑" w:hAnsi="微软雅黑" w:cs="微软雅黑" w:hint="eastAsia"/>
          <w:color w:val="3A3A3A"/>
          <w:sz w:val="21"/>
          <w:szCs w:val="21"/>
          <w:shd w:val="clear" w:color="auto" w:fill="FFFFFF"/>
        </w:rPr>
        <w:t>加刑原则的含义。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第二审程序的意义；上诉人的范围和抗诉的机关；上诉、抗诉的方式、理由、期限；第二审案件的审理方式与处理结果。</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运用全面审理原则、上诉</w:t>
      </w:r>
      <w:proofErr w:type="gramStart"/>
      <w:r w:rsidRPr="00CA7652">
        <w:rPr>
          <w:rFonts w:ascii="微软雅黑" w:eastAsia="微软雅黑" w:hAnsi="微软雅黑" w:cs="微软雅黑" w:hint="eastAsia"/>
          <w:color w:val="3A3A3A"/>
          <w:sz w:val="21"/>
          <w:szCs w:val="21"/>
          <w:shd w:val="clear" w:color="auto" w:fill="FFFFFF"/>
        </w:rPr>
        <w:t>不</w:t>
      </w:r>
      <w:proofErr w:type="gramEnd"/>
      <w:r w:rsidRPr="00CA7652">
        <w:rPr>
          <w:rFonts w:ascii="微软雅黑" w:eastAsia="微软雅黑" w:hAnsi="微软雅黑" w:cs="微软雅黑" w:hint="eastAsia"/>
          <w:color w:val="3A3A3A"/>
          <w:sz w:val="21"/>
          <w:szCs w:val="21"/>
          <w:shd w:val="clear" w:color="auto" w:fill="FFFFFF"/>
        </w:rPr>
        <w:t>加刑原则分析案例。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第十七章 死刑复核程序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1．死刑复核程序的含义和意义。</w:t>
      </w:r>
      <w:r w:rsidRPr="00CA7652">
        <w:rPr>
          <w:rFonts w:ascii="微软雅黑" w:eastAsia="微软雅黑" w:hAnsi="微软雅黑" w:cs="微软雅黑" w:hint="eastAsia"/>
          <w:color w:val="3A3A3A"/>
          <w:sz w:val="21"/>
          <w:szCs w:val="21"/>
          <w:shd w:val="clear" w:color="auto" w:fill="FFFFFF"/>
        </w:rPr>
        <w:br/>
        <w:t xml:space="preserve">　　2．死刑复核的程序。</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死刑复核程序的含义和特征。</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死刑复核程序的意义；死刑立即执行案件的核准程序；判决死刑缓期2年执行案件的核准程序。</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区分不同级别的人民法院关于死刑复核程序的过程与要求，并运用</w:t>
      </w:r>
      <w:proofErr w:type="gramStart"/>
      <w:r w:rsidRPr="00CA7652">
        <w:rPr>
          <w:rFonts w:ascii="微软雅黑" w:eastAsia="微软雅黑" w:hAnsi="微软雅黑" w:cs="微软雅黑" w:hint="eastAsia"/>
          <w:color w:val="3A3A3A"/>
          <w:sz w:val="21"/>
          <w:szCs w:val="21"/>
          <w:shd w:val="clear" w:color="auto" w:fill="FFFFFF"/>
        </w:rPr>
        <w:t>该知识</w:t>
      </w:r>
      <w:proofErr w:type="gramEnd"/>
      <w:r w:rsidRPr="00CA7652">
        <w:rPr>
          <w:rFonts w:ascii="微软雅黑" w:eastAsia="微软雅黑" w:hAnsi="微软雅黑" w:cs="微软雅黑" w:hint="eastAsia"/>
          <w:color w:val="3A3A3A"/>
          <w:sz w:val="21"/>
          <w:szCs w:val="21"/>
          <w:shd w:val="clear" w:color="auto" w:fill="FFFFFF"/>
        </w:rPr>
        <w:t>分析相关案例。</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第十八章 审判监督程序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1．审判监督程序的含义和意义。</w:t>
      </w:r>
      <w:r w:rsidRPr="00CA7652">
        <w:rPr>
          <w:rFonts w:ascii="微软雅黑" w:eastAsia="微软雅黑" w:hAnsi="微软雅黑" w:cs="微软雅黑" w:hint="eastAsia"/>
          <w:color w:val="3A3A3A"/>
          <w:sz w:val="21"/>
          <w:szCs w:val="21"/>
          <w:shd w:val="clear" w:color="auto" w:fill="FFFFFF"/>
        </w:rPr>
        <w:br/>
        <w:t xml:space="preserve">　　2．审判监督程序的提起。</w:t>
      </w:r>
      <w:r w:rsidRPr="00CA7652">
        <w:rPr>
          <w:rFonts w:ascii="微软雅黑" w:eastAsia="微软雅黑" w:hAnsi="微软雅黑" w:cs="微软雅黑" w:hint="eastAsia"/>
          <w:color w:val="3A3A3A"/>
          <w:sz w:val="21"/>
          <w:szCs w:val="21"/>
          <w:shd w:val="clear" w:color="auto" w:fill="FFFFFF"/>
        </w:rPr>
        <w:br/>
        <w:t xml:space="preserve">　　3．依照审判监督程序对案件的重新审判。</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审判监督程序的含义；有权提起审判监督程序的主体。</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审判监督程序的意义；审判监督程序与第二审程序的区别；提起审判监督程序的材料来源和理由；再审的原则、再审后的处理、再审的审理期限。</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比较已经生效的案件再次审判时，与其他程序的不同，并运用到相关案例的分析中。</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第十九章 执行程序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r>
      <w:r w:rsidRPr="00CA7652">
        <w:rPr>
          <w:rFonts w:ascii="微软雅黑" w:eastAsia="微软雅黑" w:hAnsi="微软雅黑" w:cs="微软雅黑" w:hint="eastAsia"/>
          <w:color w:val="3A3A3A"/>
          <w:sz w:val="21"/>
          <w:szCs w:val="21"/>
          <w:shd w:val="clear" w:color="auto" w:fill="FFFFFF"/>
        </w:rPr>
        <w:lastRenderedPageBreak/>
        <w:t xml:space="preserve">　　1．执行的含义和意义。</w:t>
      </w:r>
      <w:r w:rsidRPr="00CA7652">
        <w:rPr>
          <w:rFonts w:ascii="微软雅黑" w:eastAsia="微软雅黑" w:hAnsi="微软雅黑" w:cs="微软雅黑" w:hint="eastAsia"/>
          <w:color w:val="3A3A3A"/>
          <w:sz w:val="21"/>
          <w:szCs w:val="21"/>
          <w:shd w:val="clear" w:color="auto" w:fill="FFFFFF"/>
        </w:rPr>
        <w:br/>
        <w:t xml:space="preserve">　　2．各种判决和裁定的执行机关和执行程序。</w:t>
      </w:r>
      <w:r w:rsidRPr="00CA7652">
        <w:rPr>
          <w:rFonts w:ascii="微软雅黑" w:eastAsia="微软雅黑" w:hAnsi="微软雅黑" w:cs="微软雅黑" w:hint="eastAsia"/>
          <w:color w:val="3A3A3A"/>
          <w:sz w:val="21"/>
          <w:szCs w:val="21"/>
          <w:shd w:val="clear" w:color="auto" w:fill="FFFFFF"/>
        </w:rPr>
        <w:br/>
        <w:t xml:space="preserve">　　3．执行的变更与其他处理。</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执行的含义；减刑的含义；假释的含义；暂予监外执行的含义。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执行的意义；各种生效裁判的执行机关与执行程序；监外执行、减刑、假释的对象和条件；人民检察院对执行的监督。</w:t>
      </w:r>
      <w:r w:rsidRPr="00CA7652">
        <w:rPr>
          <w:rFonts w:ascii="微软雅黑" w:eastAsia="微软雅黑" w:hAnsi="微软雅黑" w:cs="微软雅黑" w:hint="eastAsia"/>
          <w:color w:val="3A3A3A"/>
          <w:sz w:val="21"/>
          <w:szCs w:val="21"/>
          <w:shd w:val="clear" w:color="auto" w:fill="FFFFFF"/>
        </w:rPr>
        <w:br/>
        <w:t xml:space="preserve">　</w:t>
      </w:r>
      <w:r w:rsidRPr="00CA7652">
        <w:rPr>
          <w:rFonts w:ascii="微软雅黑" w:eastAsia="微软雅黑" w:hAnsi="微软雅黑" w:cs="微软雅黑" w:hint="eastAsia"/>
          <w:b/>
          <w:bCs/>
          <w:color w:val="3A3A3A"/>
          <w:sz w:val="21"/>
          <w:szCs w:val="21"/>
          <w:shd w:val="clear" w:color="auto" w:fill="FFFFFF"/>
        </w:rPr>
        <w:t xml:space="preserve">　第二十章 特别程序</w:t>
      </w:r>
      <w:r w:rsidRPr="00CA7652">
        <w:rPr>
          <w:rFonts w:ascii="微软雅黑" w:eastAsia="微软雅黑" w:hAnsi="微软雅黑" w:cs="微软雅黑" w:hint="eastAsia"/>
          <w:color w:val="3A3A3A"/>
          <w:sz w:val="21"/>
          <w:szCs w:val="21"/>
          <w:shd w:val="clear" w:color="auto" w:fill="FFFFFF"/>
        </w:rPr>
        <w:br/>
        <w:t xml:space="preserve">　　【考核知识点】</w:t>
      </w:r>
      <w:r w:rsidRPr="00CA7652">
        <w:rPr>
          <w:rFonts w:ascii="微软雅黑" w:eastAsia="微软雅黑" w:hAnsi="微软雅黑" w:cs="微软雅黑" w:hint="eastAsia"/>
          <w:color w:val="3A3A3A"/>
          <w:sz w:val="21"/>
          <w:szCs w:val="21"/>
          <w:shd w:val="clear" w:color="auto" w:fill="FFFFFF"/>
        </w:rPr>
        <w:br/>
        <w:t xml:space="preserve">　　1．未成年人案件处理程序。</w:t>
      </w:r>
      <w:r w:rsidRPr="00CA7652">
        <w:rPr>
          <w:rFonts w:ascii="微软雅黑" w:eastAsia="微软雅黑" w:hAnsi="微软雅黑" w:cs="微软雅黑" w:hint="eastAsia"/>
          <w:color w:val="3A3A3A"/>
          <w:sz w:val="21"/>
          <w:szCs w:val="21"/>
          <w:shd w:val="clear" w:color="auto" w:fill="FFFFFF"/>
        </w:rPr>
        <w:br/>
        <w:t xml:space="preserve">　　2．公诉案件和解程序。</w:t>
      </w:r>
      <w:r w:rsidRPr="00CA7652">
        <w:rPr>
          <w:rFonts w:ascii="微软雅黑" w:eastAsia="微软雅黑" w:hAnsi="微软雅黑" w:cs="微软雅黑" w:hint="eastAsia"/>
          <w:color w:val="3A3A3A"/>
          <w:sz w:val="21"/>
          <w:szCs w:val="21"/>
          <w:shd w:val="clear" w:color="auto" w:fill="FFFFFF"/>
        </w:rPr>
        <w:br/>
        <w:t xml:space="preserve">　　3．犯罪嫌疑人、被告人逃匿、死亡案件违法所得的没收程序。</w:t>
      </w:r>
      <w:r w:rsidRPr="00CA7652">
        <w:rPr>
          <w:rFonts w:ascii="微软雅黑" w:eastAsia="微软雅黑" w:hAnsi="微软雅黑" w:cs="微软雅黑" w:hint="eastAsia"/>
          <w:color w:val="3A3A3A"/>
          <w:sz w:val="21"/>
          <w:szCs w:val="21"/>
          <w:shd w:val="clear" w:color="auto" w:fill="FFFFFF"/>
        </w:rPr>
        <w:br/>
        <w:t xml:space="preserve">　　4．精神病强制医疗程序。</w:t>
      </w:r>
      <w:r w:rsidRPr="00CA7652">
        <w:rPr>
          <w:rFonts w:ascii="微软雅黑" w:eastAsia="微软雅黑" w:hAnsi="微软雅黑" w:cs="微软雅黑" w:hint="eastAsia"/>
          <w:color w:val="3A3A3A"/>
          <w:sz w:val="21"/>
          <w:szCs w:val="21"/>
          <w:shd w:val="clear" w:color="auto" w:fill="FFFFFF"/>
        </w:rPr>
        <w:br/>
        <w:t xml:space="preserve">　　【考核要求】</w:t>
      </w:r>
      <w:r w:rsidRPr="00CA7652">
        <w:rPr>
          <w:rFonts w:ascii="微软雅黑" w:eastAsia="微软雅黑" w:hAnsi="微软雅黑" w:cs="微软雅黑" w:hint="eastAsia"/>
          <w:color w:val="3A3A3A"/>
          <w:sz w:val="21"/>
          <w:szCs w:val="21"/>
          <w:shd w:val="clear" w:color="auto" w:fill="FFFFFF"/>
        </w:rPr>
        <w:br/>
        <w:t xml:space="preserve">　　1．识记</w:t>
      </w:r>
      <w:r w:rsidRPr="00CA7652">
        <w:rPr>
          <w:rFonts w:ascii="微软雅黑" w:eastAsia="微软雅黑" w:hAnsi="微软雅黑" w:cs="微软雅黑" w:hint="eastAsia"/>
          <w:color w:val="3A3A3A"/>
          <w:sz w:val="21"/>
          <w:szCs w:val="21"/>
          <w:shd w:val="clear" w:color="auto" w:fill="FFFFFF"/>
        </w:rPr>
        <w:br/>
        <w:t xml:space="preserve">　　未成年人案件处理程序的含义；公诉案件和解程序的含义；违法所得没收程序的含义；精神病强制医疗程序的含义。</w:t>
      </w:r>
      <w:r w:rsidRPr="00CA7652">
        <w:rPr>
          <w:rFonts w:ascii="微软雅黑" w:eastAsia="微软雅黑" w:hAnsi="微软雅黑" w:cs="微软雅黑" w:hint="eastAsia"/>
          <w:color w:val="3A3A3A"/>
          <w:sz w:val="21"/>
          <w:szCs w:val="21"/>
          <w:shd w:val="clear" w:color="auto" w:fill="FFFFFF"/>
        </w:rPr>
        <w:br/>
        <w:t xml:space="preserve">　　2．领会</w:t>
      </w:r>
      <w:r w:rsidRPr="00CA7652">
        <w:rPr>
          <w:rFonts w:ascii="微软雅黑" w:eastAsia="微软雅黑" w:hAnsi="微软雅黑" w:cs="微软雅黑" w:hint="eastAsia"/>
          <w:color w:val="3A3A3A"/>
          <w:sz w:val="21"/>
          <w:szCs w:val="21"/>
          <w:shd w:val="clear" w:color="auto" w:fill="FFFFFF"/>
        </w:rPr>
        <w:br/>
        <w:t xml:space="preserve">　　未成年人案件处理程序的特征和内容；公诉案件和解程序的特征、范围、方式和时间；违法所得没收程序的启动、管辖、审判与裁定；精神病强制医疗程序适用的对象、措</w:t>
      </w:r>
      <w:r w:rsidRPr="00CA7652">
        <w:rPr>
          <w:rFonts w:ascii="微软雅黑" w:eastAsia="微软雅黑" w:hAnsi="微软雅黑" w:cs="微软雅黑" w:hint="eastAsia"/>
          <w:color w:val="3A3A3A"/>
          <w:sz w:val="21"/>
          <w:szCs w:val="21"/>
          <w:shd w:val="clear" w:color="auto" w:fill="FFFFFF"/>
        </w:rPr>
        <w:lastRenderedPageBreak/>
        <w:t>施和审理。</w:t>
      </w:r>
      <w:r w:rsidRPr="00CA7652">
        <w:rPr>
          <w:rFonts w:ascii="微软雅黑" w:eastAsia="微软雅黑" w:hAnsi="微软雅黑" w:cs="微软雅黑" w:hint="eastAsia"/>
          <w:color w:val="3A3A3A"/>
          <w:sz w:val="21"/>
          <w:szCs w:val="21"/>
          <w:shd w:val="clear" w:color="auto" w:fill="FFFFFF"/>
        </w:rPr>
        <w:br/>
        <w:t xml:space="preserve">　　3．应用</w:t>
      </w:r>
      <w:r w:rsidRPr="00CA7652">
        <w:rPr>
          <w:rFonts w:ascii="微软雅黑" w:eastAsia="微软雅黑" w:hAnsi="微软雅黑" w:cs="微软雅黑" w:hint="eastAsia"/>
          <w:color w:val="3A3A3A"/>
          <w:sz w:val="21"/>
          <w:szCs w:val="21"/>
          <w:shd w:val="clear" w:color="auto" w:fill="FFFFFF"/>
        </w:rPr>
        <w:br/>
        <w:t xml:space="preserve">　　运用特别程序的知识，分析、解决相关案例。</w:t>
      </w:r>
    </w:p>
    <w:p w14:paraId="74C56E46" w14:textId="77777777" w:rsidR="00417276" w:rsidRPr="00CA7652" w:rsidRDefault="00417276" w:rsidP="00417276">
      <w:pPr>
        <w:spacing w:line="360" w:lineRule="auto"/>
        <w:rPr>
          <w:szCs w:val="21"/>
        </w:rPr>
      </w:pPr>
    </w:p>
    <w:p w14:paraId="30ED87B7" w14:textId="77777777" w:rsidR="00F44624" w:rsidRPr="00417276" w:rsidRDefault="00F44624"/>
    <w:sectPr w:rsidR="00F44624" w:rsidRPr="0041727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DBC7F" w14:textId="77777777" w:rsidR="00946A2E" w:rsidRDefault="00946A2E" w:rsidP="00CA336C">
      <w:r>
        <w:separator/>
      </w:r>
    </w:p>
  </w:endnote>
  <w:endnote w:type="continuationSeparator" w:id="0">
    <w:p w14:paraId="4C58EB40" w14:textId="77777777" w:rsidR="00946A2E" w:rsidRDefault="00946A2E" w:rsidP="00CA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251534"/>
      <w:docPartObj>
        <w:docPartGallery w:val="Page Numbers (Bottom of Page)"/>
        <w:docPartUnique/>
      </w:docPartObj>
    </w:sdtPr>
    <w:sdtEndPr/>
    <w:sdtContent>
      <w:p w14:paraId="1E35B719" w14:textId="4AED7182" w:rsidR="00CA336C" w:rsidRDefault="00CA336C">
        <w:pPr>
          <w:pStyle w:val="a7"/>
          <w:jc w:val="center"/>
        </w:pPr>
        <w:r>
          <w:fldChar w:fldCharType="begin"/>
        </w:r>
        <w:r>
          <w:instrText>PAGE   \* MERGEFORMAT</w:instrText>
        </w:r>
        <w:r>
          <w:fldChar w:fldCharType="separate"/>
        </w:r>
        <w:r>
          <w:rPr>
            <w:lang w:val="zh-CN"/>
          </w:rPr>
          <w:t>2</w:t>
        </w:r>
        <w:r>
          <w:fldChar w:fldCharType="end"/>
        </w:r>
      </w:p>
    </w:sdtContent>
  </w:sdt>
  <w:p w14:paraId="03612502" w14:textId="77777777" w:rsidR="00CA336C" w:rsidRDefault="00CA33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1FB7C" w14:textId="77777777" w:rsidR="00946A2E" w:rsidRDefault="00946A2E" w:rsidP="00CA336C">
      <w:r>
        <w:separator/>
      </w:r>
    </w:p>
  </w:footnote>
  <w:footnote w:type="continuationSeparator" w:id="0">
    <w:p w14:paraId="218ED2B9" w14:textId="77777777" w:rsidR="00946A2E" w:rsidRDefault="00946A2E" w:rsidP="00CA3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9A1F825"/>
    <w:multiLevelType w:val="singleLevel"/>
    <w:tmpl w:val="E9A1F825"/>
    <w:lvl w:ilvl="0">
      <w:start w:val="10"/>
      <w:numFmt w:val="decimal"/>
      <w:suff w:val="space"/>
      <w:lvlText w:val="%1."/>
      <w:lvlJc w:val="left"/>
    </w:lvl>
  </w:abstractNum>
  <w:abstractNum w:abstractNumId="1" w15:restartNumberingAfterBreak="0">
    <w:nsid w:val="1E41FA77"/>
    <w:multiLevelType w:val="singleLevel"/>
    <w:tmpl w:val="1E41FA77"/>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276"/>
    <w:rsid w:val="00010CF1"/>
    <w:rsid w:val="0002037D"/>
    <w:rsid w:val="00042958"/>
    <w:rsid w:val="000429F1"/>
    <w:rsid w:val="00050D64"/>
    <w:rsid w:val="00053ED4"/>
    <w:rsid w:val="00060DEA"/>
    <w:rsid w:val="00081F8A"/>
    <w:rsid w:val="000B0F6A"/>
    <w:rsid w:val="000B6AC5"/>
    <w:rsid w:val="000D1459"/>
    <w:rsid w:val="000D2286"/>
    <w:rsid w:val="00106D99"/>
    <w:rsid w:val="00137605"/>
    <w:rsid w:val="001A06CD"/>
    <w:rsid w:val="001B435C"/>
    <w:rsid w:val="001C775A"/>
    <w:rsid w:val="00201733"/>
    <w:rsid w:val="00212A89"/>
    <w:rsid w:val="00217088"/>
    <w:rsid w:val="00227605"/>
    <w:rsid w:val="00240475"/>
    <w:rsid w:val="00240DB9"/>
    <w:rsid w:val="00251CDD"/>
    <w:rsid w:val="002B79CE"/>
    <w:rsid w:val="002C07FF"/>
    <w:rsid w:val="002F79F7"/>
    <w:rsid w:val="00301B51"/>
    <w:rsid w:val="00304287"/>
    <w:rsid w:val="0031087B"/>
    <w:rsid w:val="00313703"/>
    <w:rsid w:val="003737FC"/>
    <w:rsid w:val="00375505"/>
    <w:rsid w:val="00383E2F"/>
    <w:rsid w:val="00390E81"/>
    <w:rsid w:val="003A380F"/>
    <w:rsid w:val="003C4340"/>
    <w:rsid w:val="003D0F2F"/>
    <w:rsid w:val="003D1CA2"/>
    <w:rsid w:val="003D46A4"/>
    <w:rsid w:val="003D5674"/>
    <w:rsid w:val="00417276"/>
    <w:rsid w:val="004255F5"/>
    <w:rsid w:val="00445673"/>
    <w:rsid w:val="004478A8"/>
    <w:rsid w:val="0048229B"/>
    <w:rsid w:val="00491179"/>
    <w:rsid w:val="0049641F"/>
    <w:rsid w:val="004B7AD4"/>
    <w:rsid w:val="004C755C"/>
    <w:rsid w:val="004E4E55"/>
    <w:rsid w:val="00510EB6"/>
    <w:rsid w:val="00513BCA"/>
    <w:rsid w:val="005361BC"/>
    <w:rsid w:val="00545772"/>
    <w:rsid w:val="00545E70"/>
    <w:rsid w:val="00564EE9"/>
    <w:rsid w:val="005652C0"/>
    <w:rsid w:val="0059131A"/>
    <w:rsid w:val="005A0CE6"/>
    <w:rsid w:val="005A2178"/>
    <w:rsid w:val="00604397"/>
    <w:rsid w:val="00611ED6"/>
    <w:rsid w:val="006645B2"/>
    <w:rsid w:val="00666AA3"/>
    <w:rsid w:val="006706C8"/>
    <w:rsid w:val="006B16EC"/>
    <w:rsid w:val="006C48CD"/>
    <w:rsid w:val="006C4F28"/>
    <w:rsid w:val="00700B33"/>
    <w:rsid w:val="00740CFD"/>
    <w:rsid w:val="00760319"/>
    <w:rsid w:val="00765DC1"/>
    <w:rsid w:val="007A4C82"/>
    <w:rsid w:val="007D3745"/>
    <w:rsid w:val="007E0F8A"/>
    <w:rsid w:val="0080290B"/>
    <w:rsid w:val="0081300B"/>
    <w:rsid w:val="00820245"/>
    <w:rsid w:val="008202E5"/>
    <w:rsid w:val="008206E4"/>
    <w:rsid w:val="008341FB"/>
    <w:rsid w:val="00862544"/>
    <w:rsid w:val="008E61DF"/>
    <w:rsid w:val="008F3417"/>
    <w:rsid w:val="00946A2E"/>
    <w:rsid w:val="00972E56"/>
    <w:rsid w:val="00975E91"/>
    <w:rsid w:val="009B2933"/>
    <w:rsid w:val="009B575C"/>
    <w:rsid w:val="009D3902"/>
    <w:rsid w:val="009D4948"/>
    <w:rsid w:val="009E1CE9"/>
    <w:rsid w:val="009E5E91"/>
    <w:rsid w:val="00A14188"/>
    <w:rsid w:val="00A35968"/>
    <w:rsid w:val="00A7642E"/>
    <w:rsid w:val="00AB4348"/>
    <w:rsid w:val="00AC066D"/>
    <w:rsid w:val="00AC10A6"/>
    <w:rsid w:val="00AF0C5E"/>
    <w:rsid w:val="00B006F2"/>
    <w:rsid w:val="00B41237"/>
    <w:rsid w:val="00B456A5"/>
    <w:rsid w:val="00B51A75"/>
    <w:rsid w:val="00B8672D"/>
    <w:rsid w:val="00C00260"/>
    <w:rsid w:val="00C162A7"/>
    <w:rsid w:val="00C506D3"/>
    <w:rsid w:val="00C67610"/>
    <w:rsid w:val="00C731FF"/>
    <w:rsid w:val="00CA336C"/>
    <w:rsid w:val="00CD31F7"/>
    <w:rsid w:val="00CE090E"/>
    <w:rsid w:val="00CF0358"/>
    <w:rsid w:val="00D16330"/>
    <w:rsid w:val="00D33A75"/>
    <w:rsid w:val="00D577D2"/>
    <w:rsid w:val="00D6107D"/>
    <w:rsid w:val="00DA78B7"/>
    <w:rsid w:val="00DB24B0"/>
    <w:rsid w:val="00DC1B6B"/>
    <w:rsid w:val="00DF0E03"/>
    <w:rsid w:val="00E36DE0"/>
    <w:rsid w:val="00E57F9E"/>
    <w:rsid w:val="00E656D8"/>
    <w:rsid w:val="00EA64AF"/>
    <w:rsid w:val="00EB1673"/>
    <w:rsid w:val="00EB5086"/>
    <w:rsid w:val="00ED5410"/>
    <w:rsid w:val="00EE2FC6"/>
    <w:rsid w:val="00F23DEF"/>
    <w:rsid w:val="00F347BB"/>
    <w:rsid w:val="00F415C4"/>
    <w:rsid w:val="00F429AF"/>
    <w:rsid w:val="00F44624"/>
    <w:rsid w:val="00F50745"/>
    <w:rsid w:val="00F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EC6116"/>
  <w15:chartTrackingRefBased/>
  <w15:docId w15:val="{816192FF-087A-4795-AFEF-ECA7E67A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27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17276"/>
    <w:rPr>
      <w:b/>
    </w:rPr>
  </w:style>
  <w:style w:type="paragraph" w:styleId="a4">
    <w:name w:val="Normal (Web)"/>
    <w:basedOn w:val="a"/>
    <w:rsid w:val="00417276"/>
    <w:pPr>
      <w:spacing w:before="100" w:beforeAutospacing="1" w:after="100" w:afterAutospacing="1"/>
      <w:jc w:val="left"/>
    </w:pPr>
    <w:rPr>
      <w:kern w:val="0"/>
      <w:sz w:val="24"/>
    </w:rPr>
  </w:style>
  <w:style w:type="paragraph" w:customStyle="1" w:styleId="1">
    <w:name w:val="普通(网站)1"/>
    <w:basedOn w:val="a"/>
    <w:rsid w:val="00417276"/>
    <w:pPr>
      <w:widowControl/>
      <w:spacing w:before="100" w:beforeAutospacing="1" w:after="100" w:afterAutospacing="1" w:line="480" w:lineRule="atLeast"/>
      <w:jc w:val="left"/>
    </w:pPr>
    <w:rPr>
      <w:rFonts w:ascii="宋体" w:hAnsi="宋体" w:cs="宋体"/>
      <w:kern w:val="0"/>
      <w:sz w:val="19"/>
      <w:szCs w:val="19"/>
    </w:rPr>
  </w:style>
  <w:style w:type="paragraph" w:styleId="a5">
    <w:name w:val="header"/>
    <w:basedOn w:val="a"/>
    <w:link w:val="a6"/>
    <w:uiPriority w:val="99"/>
    <w:unhideWhenUsed/>
    <w:rsid w:val="00A359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sid w:val="00A35968"/>
    <w:rPr>
      <w:sz w:val="18"/>
      <w:szCs w:val="18"/>
    </w:rPr>
  </w:style>
  <w:style w:type="paragraph" w:styleId="a7">
    <w:name w:val="footer"/>
    <w:basedOn w:val="a"/>
    <w:link w:val="a8"/>
    <w:uiPriority w:val="99"/>
    <w:unhideWhenUsed/>
    <w:rsid w:val="00CA336C"/>
    <w:pPr>
      <w:tabs>
        <w:tab w:val="center" w:pos="4153"/>
        <w:tab w:val="right" w:pos="8306"/>
      </w:tabs>
      <w:snapToGrid w:val="0"/>
      <w:jc w:val="left"/>
    </w:pPr>
    <w:rPr>
      <w:sz w:val="18"/>
      <w:szCs w:val="18"/>
    </w:rPr>
  </w:style>
  <w:style w:type="character" w:customStyle="1" w:styleId="a8">
    <w:name w:val="页脚 字符"/>
    <w:basedOn w:val="a0"/>
    <w:link w:val="a7"/>
    <w:uiPriority w:val="99"/>
    <w:rsid w:val="00CA336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22</Pages>
  <Words>1333</Words>
  <Characters>7600</Characters>
  <Application>Microsoft Office Word</Application>
  <DocSecurity>0</DocSecurity>
  <Lines>63</Lines>
  <Paragraphs>17</Paragraphs>
  <ScaleCrop>false</ScaleCrop>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dongjiang</dc:creator>
  <cp:keywords/>
  <dc:description/>
  <cp:lastModifiedBy>dongjiang</cp:lastModifiedBy>
  <cp:revision>11</cp:revision>
  <dcterms:created xsi:type="dcterms:W3CDTF">2021-01-19T04:39:00Z</dcterms:created>
  <dcterms:modified xsi:type="dcterms:W3CDTF">2021-03-03T06:35:00Z</dcterms:modified>
</cp:coreProperties>
</file>