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AE" w:rsidRPr="006F1CAE" w:rsidRDefault="006F1CAE" w:rsidP="006F1CAE">
      <w:pPr>
        <w:adjustRightInd/>
        <w:snapToGrid/>
        <w:spacing w:before="100" w:beforeAutospacing="1" w:after="100" w:afterAutospacing="1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r w:rsidRPr="006F1CAE">
        <w:rPr>
          <w:rFonts w:ascii="宋体" w:eastAsia="宋体" w:hAnsi="宋体" w:cs="宋体"/>
          <w:b/>
          <w:bCs/>
          <w:sz w:val="36"/>
          <w:szCs w:val="36"/>
        </w:rPr>
        <w:t>2016春试题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 w:hint="eastAsia"/>
          <w:sz w:val="24"/>
          <w:szCs w:val="24"/>
        </w:rPr>
        <w:t>一、简答题</w:t>
      </w:r>
      <w:r w:rsidRPr="006F1CAE">
        <w:rPr>
          <w:rFonts w:ascii="宋体" w:eastAsia="宋体" w:hAnsi="宋体" w:cs="宋体"/>
          <w:sz w:val="24"/>
          <w:szCs w:val="24"/>
        </w:rPr>
        <w:t xml:space="preserve"> </w:t>
      </w:r>
      <w:r w:rsidRPr="006F1CAE">
        <w:rPr>
          <w:rFonts w:ascii="宋体" w:eastAsia="宋体" w:hAnsi="宋体" w:cs="宋体" w:hint="eastAsia"/>
          <w:sz w:val="24"/>
          <w:szCs w:val="24"/>
        </w:rPr>
        <w:t>（共五道题</w:t>
      </w:r>
      <w:r w:rsidRPr="006F1CAE">
        <w:rPr>
          <w:rFonts w:ascii="宋体" w:eastAsia="宋体" w:hAnsi="宋体" w:cs="宋体"/>
          <w:sz w:val="24"/>
          <w:szCs w:val="24"/>
        </w:rPr>
        <w:t xml:space="preserve"> </w:t>
      </w:r>
      <w:r w:rsidRPr="006F1CAE">
        <w:rPr>
          <w:rFonts w:ascii="宋体" w:eastAsia="宋体" w:hAnsi="宋体" w:cs="宋体" w:hint="eastAsia"/>
          <w:sz w:val="24"/>
          <w:szCs w:val="24"/>
        </w:rPr>
        <w:t>每题</w:t>
      </w:r>
      <w:r w:rsidRPr="006F1CAE">
        <w:rPr>
          <w:rFonts w:ascii="宋体" w:eastAsia="宋体" w:hAnsi="宋体" w:cs="宋体"/>
          <w:sz w:val="24"/>
          <w:szCs w:val="24"/>
        </w:rPr>
        <w:t>10分，共50分）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1、简述文明与文化的区别。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2、简述长城遗存的文化意义。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3、简述中国传统教育的特征。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4、简述传统艺术的审美特征。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5、简述传统民俗文化的价值。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 w:hint="eastAsia"/>
          <w:sz w:val="24"/>
          <w:szCs w:val="24"/>
        </w:rPr>
        <w:lastRenderedPageBreak/>
        <w:t>二、论述题（共两道题，每题</w:t>
      </w:r>
      <w:r w:rsidRPr="006F1CAE">
        <w:rPr>
          <w:rFonts w:ascii="宋体" w:eastAsia="宋体" w:hAnsi="宋体" w:cs="宋体"/>
          <w:sz w:val="24"/>
          <w:szCs w:val="24"/>
        </w:rPr>
        <w:t>25分，共50分）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1、怎样认识和评价中国传统文化？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2、怎样才能学好《中华文化概说》这门课程，结合实际谈谈你的观点。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                                                                                 参考答案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 w:hint="eastAsia"/>
          <w:sz w:val="24"/>
          <w:szCs w:val="24"/>
        </w:rPr>
        <w:t>一、简答题</w:t>
      </w:r>
      <w:r w:rsidRPr="006F1CAE">
        <w:rPr>
          <w:rFonts w:ascii="宋体" w:eastAsia="宋体" w:hAnsi="宋体" w:cs="宋体"/>
          <w:sz w:val="24"/>
          <w:szCs w:val="24"/>
        </w:rPr>
        <w:t xml:space="preserve"> </w:t>
      </w:r>
      <w:r w:rsidRPr="006F1CAE">
        <w:rPr>
          <w:rFonts w:ascii="宋体" w:eastAsia="宋体" w:hAnsi="宋体" w:cs="宋体" w:hint="eastAsia"/>
          <w:sz w:val="24"/>
          <w:szCs w:val="24"/>
        </w:rPr>
        <w:t>（共五道题</w:t>
      </w:r>
      <w:r w:rsidRPr="006F1CAE">
        <w:rPr>
          <w:rFonts w:ascii="宋体" w:eastAsia="宋体" w:hAnsi="宋体" w:cs="宋体"/>
          <w:sz w:val="24"/>
          <w:szCs w:val="24"/>
        </w:rPr>
        <w:t xml:space="preserve"> </w:t>
      </w:r>
      <w:r w:rsidRPr="006F1CAE">
        <w:rPr>
          <w:rFonts w:ascii="宋体" w:eastAsia="宋体" w:hAnsi="宋体" w:cs="宋体" w:hint="eastAsia"/>
          <w:sz w:val="24"/>
          <w:szCs w:val="24"/>
        </w:rPr>
        <w:t>每题</w:t>
      </w:r>
      <w:r w:rsidRPr="006F1CAE">
        <w:rPr>
          <w:rFonts w:ascii="宋体" w:eastAsia="宋体" w:hAnsi="宋体" w:cs="宋体"/>
          <w:sz w:val="24"/>
          <w:szCs w:val="24"/>
        </w:rPr>
        <w:t>10分，共50分）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1、简述文明与文化的区别。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第一，文明与文化在发生的先后顺序上，先有文化，后有文明。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第二，文明是文化的表现和结果。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第三，文明是文化的积极方面。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2、简述长城遗存的文化意义。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</w:t>
      </w:r>
      <w:r w:rsidRPr="006F1CAE">
        <w:rPr>
          <w:rFonts w:ascii="宋体" w:eastAsia="宋体" w:hAnsi="宋体" w:cs="宋体" w:hint="eastAsia"/>
          <w:sz w:val="24"/>
          <w:szCs w:val="24"/>
        </w:rPr>
        <w:t>第一，历史上的进步作用。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第二，民族融合。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第三，文化宝库。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3、简述中国传统教育的特征。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第一，突出教育的政治功能。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第二，注重伦理和品德培养。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4、简述传统艺术的审美特征。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 </w:t>
      </w:r>
      <w:r w:rsidRPr="006F1CAE">
        <w:rPr>
          <w:rFonts w:ascii="宋体" w:eastAsia="宋体" w:hAnsi="宋体" w:cs="宋体" w:hint="eastAsia"/>
          <w:sz w:val="24"/>
          <w:szCs w:val="24"/>
        </w:rPr>
        <w:t>第一，天人合一、物我合一的审美境界。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lastRenderedPageBreak/>
        <w:t>第二，注重意境的美学追求，讲求气韵与美善的统一。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第三，重伦理、明教化的突出功能。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第四，融会贯通的品性。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5、简述传统民俗文化的价值。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 </w:t>
      </w:r>
      <w:r w:rsidRPr="006F1CAE">
        <w:rPr>
          <w:rFonts w:ascii="宋体" w:eastAsia="宋体" w:hAnsi="宋体" w:cs="宋体" w:hint="eastAsia"/>
          <w:sz w:val="24"/>
          <w:szCs w:val="24"/>
        </w:rPr>
        <w:t>第一，民俗文化是民族文化的印记。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   </w:t>
      </w:r>
      <w:r w:rsidRPr="006F1CAE">
        <w:rPr>
          <w:rFonts w:ascii="宋体" w:eastAsia="宋体" w:hAnsi="宋体" w:cs="宋体" w:hint="eastAsia"/>
          <w:sz w:val="24"/>
          <w:szCs w:val="24"/>
        </w:rPr>
        <w:t>第二，民俗文化是民族品格的反映。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第三，民俗文化是民族精神的体现。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 w:hint="eastAsia"/>
          <w:sz w:val="24"/>
          <w:szCs w:val="24"/>
        </w:rPr>
        <w:t>二、论述题（共两道题，每题</w:t>
      </w:r>
      <w:r w:rsidRPr="006F1CAE">
        <w:rPr>
          <w:rFonts w:ascii="宋体" w:eastAsia="宋体" w:hAnsi="宋体" w:cs="宋体"/>
          <w:sz w:val="24"/>
          <w:szCs w:val="24"/>
        </w:rPr>
        <w:t>25分，共50分）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1、怎样认识和评价中国传统文化？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第一，简要回顾中国传统文化对塑造国人心理性格、培育中华民族精神风貌的功能。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第二，概括归纳中国传统文化发展的前景和社会主义新文化的建设方向。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第三，中国文化发展过程中传统与现代、本土与世界等几个关键的把握。</w:t>
      </w:r>
    </w:p>
    <w:p w:rsidR="006F1CAE" w:rsidRPr="006F1CAE" w:rsidRDefault="006F1CAE" w:rsidP="006F1CA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F1CAE">
        <w:rPr>
          <w:rFonts w:ascii="宋体" w:eastAsia="宋体" w:hAnsi="宋体" w:cs="宋体"/>
          <w:sz w:val="24"/>
          <w:szCs w:val="24"/>
        </w:rPr>
        <w:t>2、怎样才能学好《中华文化概说》这门课程，结合实际谈谈你的观点。答案略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F1CAE"/>
    <w:rsid w:val="008B7726"/>
    <w:rsid w:val="00D31D50"/>
    <w:rsid w:val="00FF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6F1CAE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1CAE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F1CA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2018-11-30T07:51:00Z</dcterms:modified>
</cp:coreProperties>
</file>