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B87" w:rsidRDefault="009F29D0">
      <w:proofErr w:type="gramStart"/>
      <w:r>
        <w:rPr>
          <w:rFonts w:hint="eastAsia"/>
        </w:rPr>
        <w:t>形考任务二</w:t>
      </w:r>
      <w:proofErr w:type="gramEnd"/>
      <w:r>
        <w:rPr>
          <w:rFonts w:hint="eastAsia"/>
        </w:rPr>
        <w:t>（第三章、第四章）</w:t>
      </w:r>
    </w:p>
    <w:p w:rsidR="009F29D0" w:rsidRDefault="009F29D0" w:rsidP="009F29D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名词解释</w:t>
      </w:r>
    </w:p>
    <w:p w:rsidR="009F29D0" w:rsidRDefault="00872D63" w:rsidP="00872D63">
      <w:r>
        <w:rPr>
          <w:rFonts w:hint="eastAsia"/>
        </w:rPr>
        <w:t>1.</w:t>
      </w:r>
      <w:r w:rsidR="006562ED">
        <w:rPr>
          <w:rFonts w:hint="eastAsia"/>
        </w:rPr>
        <w:t>STP</w:t>
      </w:r>
      <w:r w:rsidR="006562ED">
        <w:rPr>
          <w:rFonts w:hint="eastAsia"/>
        </w:rPr>
        <w:t>战略的概念</w:t>
      </w:r>
    </w:p>
    <w:p w:rsidR="006562ED" w:rsidRDefault="00872D63" w:rsidP="006562ED">
      <w:r>
        <w:rPr>
          <w:rFonts w:hint="eastAsia"/>
        </w:rPr>
        <w:t>2.</w:t>
      </w:r>
      <w:r>
        <w:rPr>
          <w:rFonts w:hint="eastAsia"/>
        </w:rPr>
        <w:t>金融市场细分</w:t>
      </w:r>
    </w:p>
    <w:p w:rsidR="00872D63" w:rsidRDefault="00CD2D96" w:rsidP="00872D63">
      <w:r>
        <w:rPr>
          <w:rFonts w:hint="eastAsia"/>
        </w:rPr>
        <w:t>3.</w:t>
      </w:r>
      <w:r w:rsidR="00774A1E">
        <w:t xml:space="preserve"> </w:t>
      </w:r>
      <w:r w:rsidR="00774A1E">
        <w:rPr>
          <w:rFonts w:hint="eastAsia"/>
        </w:rPr>
        <w:t>金融新产品</w:t>
      </w:r>
    </w:p>
    <w:p w:rsidR="002E4002" w:rsidRDefault="00A15A6B" w:rsidP="00872D63">
      <w:r>
        <w:rPr>
          <w:rFonts w:hint="eastAsia"/>
        </w:rPr>
        <w:t>4.</w:t>
      </w:r>
      <w:r w:rsidR="00774A1E">
        <w:t xml:space="preserve"> </w:t>
      </w:r>
      <w:r w:rsidR="00774A1E">
        <w:rPr>
          <w:rFonts w:hint="eastAsia"/>
        </w:rPr>
        <w:t>金融品牌</w:t>
      </w:r>
    </w:p>
    <w:p w:rsidR="009F29D0" w:rsidRDefault="009F29D0" w:rsidP="009F29D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单选选择题</w:t>
      </w:r>
    </w:p>
    <w:p w:rsidR="001947DC" w:rsidRDefault="001947DC" w:rsidP="001947DC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通过市场细分，企业可以（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1947DC" w:rsidRDefault="001947DC" w:rsidP="001947DC">
      <w:r>
        <w:rPr>
          <w:rFonts w:hint="eastAsia"/>
        </w:rPr>
        <w:t>A.</w:t>
      </w:r>
      <w:r>
        <w:rPr>
          <w:rFonts w:hint="eastAsia"/>
        </w:rPr>
        <w:t>扬长避短</w:t>
      </w:r>
    </w:p>
    <w:p w:rsidR="001947DC" w:rsidRDefault="001947DC" w:rsidP="001947DC">
      <w:r>
        <w:rPr>
          <w:rFonts w:hint="eastAsia"/>
        </w:rPr>
        <w:t>B.</w:t>
      </w:r>
      <w:r w:rsidR="00A431A4">
        <w:rPr>
          <w:rFonts w:hint="eastAsia"/>
        </w:rPr>
        <w:t>提升知名度</w:t>
      </w:r>
    </w:p>
    <w:p w:rsidR="001947DC" w:rsidRDefault="001947DC" w:rsidP="001947DC">
      <w:r>
        <w:rPr>
          <w:rFonts w:hint="eastAsia"/>
        </w:rPr>
        <w:t>C.</w:t>
      </w:r>
      <w:r w:rsidR="00A431A4">
        <w:rPr>
          <w:rFonts w:hint="eastAsia"/>
        </w:rPr>
        <w:t>发现尚未开拓的新市场</w:t>
      </w:r>
    </w:p>
    <w:p w:rsidR="001947DC" w:rsidRDefault="001947DC" w:rsidP="001947DC">
      <w:r>
        <w:rPr>
          <w:rFonts w:hint="eastAsia"/>
        </w:rPr>
        <w:t>D.</w:t>
      </w:r>
      <w:r w:rsidR="00A431A4">
        <w:rPr>
          <w:rFonts w:hint="eastAsia"/>
        </w:rPr>
        <w:t>提高资金使用效率</w:t>
      </w:r>
    </w:p>
    <w:p w:rsidR="00754F22" w:rsidRDefault="00A81C53" w:rsidP="001947DC">
      <w:r>
        <w:rPr>
          <w:rFonts w:hint="eastAsia"/>
        </w:rPr>
        <w:t>2.</w:t>
      </w:r>
      <w:r>
        <w:rPr>
          <w:rFonts w:hint="eastAsia"/>
        </w:rPr>
        <w:t>金融市场细分是指对（</w:t>
      </w:r>
      <w:r>
        <w:rPr>
          <w:rFonts w:hint="eastAsia"/>
        </w:rPr>
        <w:t xml:space="preserve">  </w:t>
      </w:r>
      <w:r>
        <w:rPr>
          <w:rFonts w:hint="eastAsia"/>
        </w:rPr>
        <w:t>）进行分类。</w:t>
      </w:r>
    </w:p>
    <w:p w:rsidR="00754F22" w:rsidRDefault="00A81C53" w:rsidP="001947DC">
      <w:r>
        <w:rPr>
          <w:rFonts w:hint="eastAsia"/>
        </w:rPr>
        <w:t>A.</w:t>
      </w:r>
      <w:r>
        <w:rPr>
          <w:rFonts w:hint="eastAsia"/>
        </w:rPr>
        <w:t>金融产品</w:t>
      </w:r>
    </w:p>
    <w:p w:rsidR="00A81C53" w:rsidRDefault="00A81C53" w:rsidP="001947DC">
      <w:r>
        <w:rPr>
          <w:rFonts w:hint="eastAsia"/>
        </w:rPr>
        <w:t>B</w:t>
      </w:r>
      <w:r>
        <w:rPr>
          <w:rFonts w:hint="eastAsia"/>
        </w:rPr>
        <w:t>．消费者</w:t>
      </w:r>
    </w:p>
    <w:p w:rsidR="00A81C53" w:rsidRDefault="00A81C53" w:rsidP="001947DC">
      <w:r>
        <w:rPr>
          <w:rFonts w:hint="eastAsia"/>
        </w:rPr>
        <w:t>C</w:t>
      </w:r>
      <w:r>
        <w:rPr>
          <w:rFonts w:hint="eastAsia"/>
        </w:rPr>
        <w:t>．市场</w:t>
      </w:r>
    </w:p>
    <w:p w:rsidR="00A81C53" w:rsidRDefault="00A81C53" w:rsidP="001947DC">
      <w:r>
        <w:rPr>
          <w:rFonts w:hint="eastAsia"/>
        </w:rPr>
        <w:t>D</w:t>
      </w:r>
      <w:r>
        <w:rPr>
          <w:rFonts w:hint="eastAsia"/>
        </w:rPr>
        <w:t>．营销模式</w:t>
      </w:r>
    </w:p>
    <w:p w:rsidR="00774A1E" w:rsidRDefault="001F790B" w:rsidP="00774A1E">
      <w:pPr>
        <w:rPr>
          <w:rFonts w:asciiTheme="minorEastAsia" w:hAnsiTheme="minorEastAsia" w:cstheme="minorEastAsia"/>
        </w:rPr>
      </w:pPr>
      <w:r>
        <w:rPr>
          <w:rFonts w:hint="eastAsia"/>
        </w:rPr>
        <w:t>3.</w:t>
      </w:r>
      <w:r w:rsidR="00BE14E0" w:rsidRPr="00BE14E0">
        <w:rPr>
          <w:rFonts w:asciiTheme="minorEastAsia" w:hAnsiTheme="minorEastAsia" w:cstheme="minorEastAsia" w:hint="eastAsia"/>
        </w:rPr>
        <w:t xml:space="preserve"> </w:t>
      </w:r>
      <w:r w:rsidR="00774A1E">
        <w:rPr>
          <w:rFonts w:asciiTheme="minorEastAsia" w:hAnsiTheme="minorEastAsia" w:cstheme="minorEastAsia" w:hint="eastAsia"/>
        </w:rPr>
        <w:t>通过市场细分，有利于金融企业提高经济效益，主要表现在（ ）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A.可以扬长避短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B.提高竞争能力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C.掌握主动权</w:t>
      </w:r>
    </w:p>
    <w:p w:rsidR="00BE14E0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D.推出适销对路的产品</w:t>
      </w:r>
    </w:p>
    <w:p w:rsidR="00774A1E" w:rsidRDefault="00BE14E0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4.</w:t>
      </w:r>
      <w:r w:rsidR="00774A1E" w:rsidRPr="00774A1E">
        <w:rPr>
          <w:rFonts w:asciiTheme="minorEastAsia" w:hAnsiTheme="minorEastAsia" w:cstheme="minorEastAsia" w:hint="eastAsia"/>
        </w:rPr>
        <w:t xml:space="preserve"> </w:t>
      </w:r>
      <w:r w:rsidR="00774A1E">
        <w:rPr>
          <w:rFonts w:asciiTheme="minorEastAsia" w:hAnsiTheme="minorEastAsia" w:cstheme="minorEastAsia" w:hint="eastAsia"/>
        </w:rPr>
        <w:t>针对消费贷产品，对个人客户进行细分时以（  ）为标准能够达到市场细分的目的。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A.性别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B.职业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C.年龄</w:t>
      </w:r>
    </w:p>
    <w:p w:rsidR="000D7957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D.受教育程度</w:t>
      </w:r>
    </w:p>
    <w:p w:rsidR="00774A1E" w:rsidRDefault="000D7957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5.</w:t>
      </w:r>
      <w:r w:rsidR="008C11CB" w:rsidRPr="008C11CB">
        <w:rPr>
          <w:rFonts w:hint="eastAsia"/>
        </w:rPr>
        <w:t xml:space="preserve"> </w:t>
      </w:r>
      <w:r w:rsidR="00774A1E" w:rsidRPr="00FB5FEE">
        <w:rPr>
          <w:rFonts w:asciiTheme="minorEastAsia" w:hAnsiTheme="minorEastAsia" w:cstheme="minorEastAsia" w:hint="eastAsia"/>
        </w:rPr>
        <w:t>不同年龄段的人，由于生活观念和工作阅历的差别，对待风险和收益的态度不同，需要的金融产品也不同。对于已经步入中年的人群来说，他们大多数</w:t>
      </w:r>
      <w:r w:rsidR="00774A1E">
        <w:rPr>
          <w:rFonts w:asciiTheme="minorEastAsia" w:hAnsiTheme="minorEastAsia" w:cstheme="minorEastAsia" w:hint="eastAsia"/>
        </w:rPr>
        <w:t>（   ）。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 w:rsidRPr="00EB52CB">
        <w:rPr>
          <w:rFonts w:asciiTheme="minorEastAsia" w:hAnsiTheme="minorEastAsia" w:cstheme="minorEastAsia" w:hint="eastAsia"/>
        </w:rPr>
        <w:t xml:space="preserve"> </w:t>
      </w:r>
      <w:r w:rsidRPr="00FB5FEE">
        <w:rPr>
          <w:rFonts w:asciiTheme="minorEastAsia" w:hAnsiTheme="minorEastAsia" w:cstheme="minorEastAsia" w:hint="eastAsia"/>
        </w:rPr>
        <w:t>更加注重储蓄、养老保险、医疗保险等，或是购买政府债券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 w:rsidRPr="00EB52CB">
        <w:rPr>
          <w:rFonts w:asciiTheme="minorEastAsia" w:hAnsiTheme="minorEastAsia" w:cstheme="minorEastAsia" w:hint="eastAsia"/>
        </w:rPr>
        <w:t xml:space="preserve"> </w:t>
      </w:r>
      <w:r w:rsidRPr="00FB5FEE">
        <w:rPr>
          <w:rFonts w:asciiTheme="minorEastAsia" w:hAnsiTheme="minorEastAsia" w:cstheme="minorEastAsia" w:hint="eastAsia"/>
        </w:rPr>
        <w:t>更倾向于收入稳定的投资项目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 w:rsidRPr="00EB52CB">
        <w:rPr>
          <w:rFonts w:asciiTheme="minorEastAsia" w:hAnsiTheme="minorEastAsia" w:cstheme="minorEastAsia" w:hint="eastAsia"/>
        </w:rPr>
        <w:t xml:space="preserve"> </w:t>
      </w:r>
      <w:r w:rsidRPr="00FB5FEE">
        <w:rPr>
          <w:rFonts w:asciiTheme="minorEastAsia" w:hAnsiTheme="minorEastAsia" w:cstheme="minorEastAsia" w:hint="eastAsia"/>
        </w:rPr>
        <w:t>对财产的增值要求高于保值要求</w:t>
      </w:r>
    </w:p>
    <w:p w:rsidR="008C11CB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D．对高收益高风险项目更加青睐</w:t>
      </w:r>
    </w:p>
    <w:p w:rsidR="00774A1E" w:rsidRPr="00FB5FEE" w:rsidRDefault="008C11CB" w:rsidP="00774A1E">
      <w:pPr>
        <w:spacing w:line="360" w:lineRule="auto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6.</w:t>
      </w:r>
      <w:r w:rsidR="00774A1E" w:rsidRPr="00774A1E">
        <w:rPr>
          <w:rFonts w:asciiTheme="minorEastAsia" w:hAnsiTheme="minorEastAsia" w:cstheme="minorEastAsia" w:hint="eastAsia"/>
        </w:rPr>
        <w:t xml:space="preserve"> </w:t>
      </w:r>
      <w:r w:rsidR="00774A1E" w:rsidRPr="00FB5FEE">
        <w:rPr>
          <w:rFonts w:asciiTheme="minorEastAsia" w:hAnsiTheme="minorEastAsia" w:cstheme="minorEastAsia" w:hint="eastAsia"/>
        </w:rPr>
        <w:t>定位于顶级群体的“卡片之王”，无额度上限，持卡人多为各国政要、亿万</w:t>
      </w:r>
      <w:r w:rsidR="00774A1E">
        <w:rPr>
          <w:rFonts w:asciiTheme="minorEastAsia" w:hAnsiTheme="minorEastAsia" w:cstheme="minorEastAsia" w:hint="eastAsia"/>
        </w:rPr>
        <w:t>富翁和社会名流，持卡人享受全球最顶级的会员专属礼遇、权益和服务，就是俗称的（  ）。</w:t>
      </w:r>
    </w:p>
    <w:p w:rsidR="00774A1E" w:rsidRDefault="00774A1E" w:rsidP="00774A1E">
      <w:r>
        <w:rPr>
          <w:rFonts w:hint="eastAsia"/>
        </w:rPr>
        <w:t>A.</w:t>
      </w:r>
      <w:r>
        <w:rPr>
          <w:rFonts w:hint="eastAsia"/>
        </w:rPr>
        <w:t>黑卡</w:t>
      </w:r>
    </w:p>
    <w:p w:rsidR="00774A1E" w:rsidRDefault="00774A1E" w:rsidP="00774A1E">
      <w:r>
        <w:rPr>
          <w:rFonts w:hint="eastAsia"/>
        </w:rPr>
        <w:t>B.</w:t>
      </w:r>
      <w:r>
        <w:rPr>
          <w:rFonts w:hint="eastAsia"/>
        </w:rPr>
        <w:t>金葵花卡</w:t>
      </w:r>
    </w:p>
    <w:p w:rsidR="00774A1E" w:rsidRDefault="00774A1E" w:rsidP="00774A1E">
      <w:r>
        <w:rPr>
          <w:rFonts w:hint="eastAsia"/>
        </w:rPr>
        <w:t>C.</w:t>
      </w:r>
      <w:r>
        <w:rPr>
          <w:rFonts w:hint="eastAsia"/>
        </w:rPr>
        <w:t>长城卡</w:t>
      </w:r>
    </w:p>
    <w:p w:rsidR="007D0330" w:rsidRPr="00774A1E" w:rsidRDefault="00774A1E" w:rsidP="00774A1E">
      <w:r>
        <w:rPr>
          <w:rFonts w:hint="eastAsia"/>
        </w:rPr>
        <w:t>D.</w:t>
      </w:r>
      <w:r>
        <w:rPr>
          <w:rFonts w:hint="eastAsia"/>
        </w:rPr>
        <w:t>牡丹卡</w:t>
      </w:r>
    </w:p>
    <w:p w:rsidR="00774A1E" w:rsidRDefault="007D0330" w:rsidP="00774A1E">
      <w:pPr>
        <w:rPr>
          <w:rFonts w:asciiTheme="majorEastAsia" w:eastAsiaTheme="majorEastAsia" w:hAnsiTheme="majorEastAsia" w:cs="楷体"/>
          <w:bCs/>
        </w:rPr>
      </w:pPr>
      <w:r>
        <w:rPr>
          <w:rFonts w:asciiTheme="minorEastAsia" w:hAnsiTheme="minorEastAsia" w:cstheme="minorEastAsia" w:hint="eastAsia"/>
        </w:rPr>
        <w:t>7.</w:t>
      </w:r>
      <w:r w:rsidR="00774A1E">
        <w:rPr>
          <w:rFonts w:asciiTheme="minorEastAsia" w:hAnsiTheme="minorEastAsia" w:cstheme="minorEastAsia"/>
        </w:rPr>
        <w:t xml:space="preserve"> </w:t>
      </w:r>
      <w:r w:rsidR="00774A1E">
        <w:rPr>
          <w:rFonts w:asciiTheme="majorEastAsia" w:eastAsiaTheme="majorEastAsia" w:hAnsiTheme="majorEastAsia" w:cs="楷体" w:hint="eastAsia"/>
          <w:bCs/>
        </w:rPr>
        <w:t>采用集中性目标市场策略最大的缺点就是（  ）</w:t>
      </w:r>
    </w:p>
    <w:p w:rsidR="00774A1E" w:rsidRDefault="00774A1E" w:rsidP="00774A1E">
      <w:pPr>
        <w:rPr>
          <w:rFonts w:asciiTheme="majorEastAsia" w:eastAsiaTheme="majorEastAsia" w:hAnsiTheme="majorEastAsia" w:cs="楷体"/>
          <w:bCs/>
        </w:rPr>
      </w:pPr>
      <w:r>
        <w:rPr>
          <w:rFonts w:asciiTheme="majorEastAsia" w:eastAsiaTheme="majorEastAsia" w:hAnsiTheme="majorEastAsia" w:cs="楷体" w:hint="eastAsia"/>
          <w:bCs/>
        </w:rPr>
        <w:t>A.不易把握市场特点</w:t>
      </w:r>
    </w:p>
    <w:p w:rsidR="00774A1E" w:rsidRDefault="00774A1E" w:rsidP="00774A1E">
      <w:pPr>
        <w:rPr>
          <w:rFonts w:asciiTheme="majorEastAsia" w:eastAsiaTheme="majorEastAsia" w:hAnsiTheme="majorEastAsia" w:cs="楷体"/>
          <w:bCs/>
        </w:rPr>
      </w:pPr>
      <w:r>
        <w:rPr>
          <w:rFonts w:asciiTheme="majorEastAsia" w:eastAsiaTheme="majorEastAsia" w:hAnsiTheme="majorEastAsia" w:cs="楷体" w:hint="eastAsia"/>
          <w:bCs/>
        </w:rPr>
        <w:t>B.</w:t>
      </w:r>
      <w:r w:rsidRPr="004543E9">
        <w:rPr>
          <w:rFonts w:asciiTheme="minorEastAsia" w:hAnsiTheme="minorEastAsia" w:cstheme="minorEastAsia" w:hint="eastAsia"/>
        </w:rPr>
        <w:t xml:space="preserve"> </w:t>
      </w:r>
      <w:r w:rsidRPr="00FB5FEE">
        <w:rPr>
          <w:rFonts w:asciiTheme="minorEastAsia" w:hAnsiTheme="minorEastAsia" w:cstheme="minorEastAsia" w:hint="eastAsia"/>
        </w:rPr>
        <w:t>导致机构的资源配置较为分散，不能有效集中</w:t>
      </w:r>
    </w:p>
    <w:p w:rsidR="00774A1E" w:rsidRDefault="00774A1E" w:rsidP="00774A1E">
      <w:pPr>
        <w:rPr>
          <w:rFonts w:asciiTheme="majorEastAsia" w:eastAsiaTheme="majorEastAsia" w:hAnsiTheme="majorEastAsia" w:cs="楷体"/>
          <w:bCs/>
        </w:rPr>
      </w:pPr>
      <w:r>
        <w:rPr>
          <w:rFonts w:asciiTheme="majorEastAsia" w:eastAsiaTheme="majorEastAsia" w:hAnsiTheme="majorEastAsia" w:cs="楷体" w:hint="eastAsia"/>
          <w:bCs/>
        </w:rPr>
        <w:t>C.</w:t>
      </w:r>
      <w:r w:rsidRPr="004543E9">
        <w:rPr>
          <w:rFonts w:asciiTheme="minorEastAsia" w:hAnsiTheme="minorEastAsia" w:cstheme="minorEastAsia" w:hint="eastAsia"/>
        </w:rPr>
        <w:t xml:space="preserve"> </w:t>
      </w:r>
      <w:r w:rsidRPr="00FB5FEE">
        <w:rPr>
          <w:rFonts w:asciiTheme="minorEastAsia" w:hAnsiTheme="minorEastAsia" w:cstheme="minorEastAsia" w:hint="eastAsia"/>
        </w:rPr>
        <w:t>缺乏弹性</w:t>
      </w:r>
    </w:p>
    <w:p w:rsidR="00EB52CB" w:rsidRPr="00774A1E" w:rsidRDefault="00774A1E" w:rsidP="00774A1E">
      <w:pPr>
        <w:rPr>
          <w:rFonts w:asciiTheme="majorEastAsia" w:eastAsiaTheme="majorEastAsia" w:hAnsiTheme="majorEastAsia" w:cs="楷体"/>
          <w:bCs/>
        </w:rPr>
      </w:pPr>
      <w:r>
        <w:rPr>
          <w:rFonts w:asciiTheme="majorEastAsia" w:eastAsiaTheme="majorEastAsia" w:hAnsiTheme="majorEastAsia" w:cs="楷体" w:hint="eastAsia"/>
          <w:bCs/>
        </w:rPr>
        <w:lastRenderedPageBreak/>
        <w:t>D.</w:t>
      </w:r>
      <w:r w:rsidRPr="004543E9"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金融企业</w:t>
      </w:r>
      <w:r w:rsidRPr="00FB5FEE">
        <w:rPr>
          <w:rFonts w:asciiTheme="minorEastAsia" w:hAnsiTheme="minorEastAsia" w:cstheme="minorEastAsia" w:hint="eastAsia"/>
        </w:rPr>
        <w:t>会面临较大的风险</w:t>
      </w:r>
    </w:p>
    <w:p w:rsidR="00774A1E" w:rsidRDefault="00EB52CB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8.</w:t>
      </w:r>
      <w:r w:rsidRPr="00EB52CB">
        <w:rPr>
          <w:rFonts w:asciiTheme="minorEastAsia" w:hAnsiTheme="minorEastAsia" w:cstheme="minorEastAsia" w:hint="eastAsia"/>
        </w:rPr>
        <w:t xml:space="preserve"> </w:t>
      </w:r>
      <w:r w:rsidR="00774A1E">
        <w:rPr>
          <w:rFonts w:asciiTheme="minorEastAsia" w:hAnsiTheme="minorEastAsia" w:cstheme="minorEastAsia" w:hint="eastAsia"/>
        </w:rPr>
        <w:t>金融企业避强定位策略最大的优点是（  ）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A.树立企业形象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B.避开与同业的激烈竞争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C.让市场上的消费者更多了解自身和产品</w:t>
      </w:r>
    </w:p>
    <w:p w:rsidR="00DF04C2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D.另辟蹊径、探索新的发展思路</w:t>
      </w:r>
    </w:p>
    <w:p w:rsidR="00774A1E" w:rsidRDefault="00EB52CB" w:rsidP="00774A1E"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r w:rsidR="0031464C" w:rsidRPr="0031464C">
        <w:rPr>
          <w:rFonts w:asciiTheme="minorEastAsia" w:hAnsiTheme="minorEastAsia" w:cstheme="minorEastAsia" w:hint="eastAsia"/>
        </w:rPr>
        <w:t xml:space="preserve"> </w:t>
      </w:r>
      <w:r w:rsidR="00774A1E" w:rsidRPr="00FA7BC1">
        <w:rPr>
          <w:rFonts w:asciiTheme="minorEastAsia" w:hAnsiTheme="minorEastAsia" w:cstheme="minorEastAsia" w:hint="eastAsia"/>
        </w:rPr>
        <w:t>采取高价格、低促销成本的经营手段</w:t>
      </w:r>
      <w:r w:rsidR="00774A1E" w:rsidRPr="00FA7BC1">
        <w:rPr>
          <w:rFonts w:asciiTheme="minorEastAsia" w:hAnsiTheme="minorEastAsia" w:cstheme="minorEastAsia"/>
        </w:rPr>
        <w:t xml:space="preserve">, </w:t>
      </w:r>
      <w:r w:rsidR="00774A1E" w:rsidRPr="00FA7BC1">
        <w:rPr>
          <w:rFonts w:asciiTheme="minorEastAsia" w:hAnsiTheme="minorEastAsia" w:cstheme="minorEastAsia" w:hint="eastAsia"/>
        </w:rPr>
        <w:t>以求获得更多的利润的营销策略</w:t>
      </w:r>
      <w:r w:rsidR="00774A1E">
        <w:rPr>
          <w:rFonts w:asciiTheme="minorEastAsia" w:hAnsiTheme="minorEastAsia" w:cstheme="minorEastAsia" w:hint="eastAsia"/>
        </w:rPr>
        <w:t>是（  ）</w:t>
      </w:r>
    </w:p>
    <w:p w:rsidR="00774A1E" w:rsidRDefault="00774A1E" w:rsidP="00774A1E"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A.缓慢渗透策略</w:t>
      </w:r>
    </w:p>
    <w:p w:rsidR="00774A1E" w:rsidRDefault="00774A1E" w:rsidP="00774A1E"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 w:rsidRPr="00FA7BC1"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>快速渗透策略</w:t>
      </w:r>
    </w:p>
    <w:p w:rsidR="00774A1E" w:rsidRDefault="00774A1E" w:rsidP="00774A1E"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proofErr w:type="gramStart"/>
      <w:r>
        <w:rPr>
          <w:rFonts w:asciiTheme="minorEastAsia" w:hAnsiTheme="minorEastAsia" w:cstheme="minorEastAsia" w:hint="eastAsia"/>
        </w:rPr>
        <w:t>快速撇脂策略</w:t>
      </w:r>
      <w:proofErr w:type="gramEnd"/>
    </w:p>
    <w:p w:rsidR="0031464C" w:rsidRPr="00774A1E" w:rsidRDefault="00774A1E" w:rsidP="00774A1E"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proofErr w:type="gramStart"/>
      <w:r>
        <w:rPr>
          <w:rFonts w:asciiTheme="minorEastAsia" w:hAnsiTheme="minorEastAsia" w:cstheme="minorEastAsia" w:hint="eastAsia"/>
        </w:rPr>
        <w:t>缓慢撇脂策略</w:t>
      </w:r>
      <w:proofErr w:type="gramEnd"/>
    </w:p>
    <w:p w:rsidR="00774A1E" w:rsidRDefault="0031464C" w:rsidP="00774A1E"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</w:rPr>
      </w:pPr>
      <w:r>
        <w:rPr>
          <w:rFonts w:hint="eastAsia"/>
        </w:rPr>
        <w:t>10.</w:t>
      </w:r>
      <w:r w:rsidR="000608DA" w:rsidRPr="000608DA">
        <w:rPr>
          <w:rFonts w:asciiTheme="minorEastAsia" w:hAnsiTheme="minorEastAsia" w:cstheme="minorEastAsia" w:hint="eastAsia"/>
        </w:rPr>
        <w:t xml:space="preserve"> </w:t>
      </w:r>
      <w:r w:rsidR="00774A1E">
        <w:rPr>
          <w:rFonts w:asciiTheme="minorEastAsia" w:hAnsiTheme="minorEastAsia" w:cstheme="minorEastAsia" w:hint="eastAsia"/>
        </w:rPr>
        <w:t>波士顿矩阵认为，决定产品结构的基本因素是市场引力和（  ）</w:t>
      </w:r>
    </w:p>
    <w:p w:rsidR="00774A1E" w:rsidRDefault="00774A1E" w:rsidP="00774A1E"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A.企业实力</w:t>
      </w:r>
    </w:p>
    <w:p w:rsidR="00774A1E" w:rsidRDefault="00774A1E" w:rsidP="00774A1E"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B.价格</w:t>
      </w:r>
    </w:p>
    <w:p w:rsidR="00774A1E" w:rsidRDefault="00774A1E" w:rsidP="00774A1E"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C.产品本身</w:t>
      </w:r>
    </w:p>
    <w:p w:rsidR="00774A1E" w:rsidRPr="0079293F" w:rsidRDefault="00774A1E" w:rsidP="00774A1E"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D.客户认可度</w:t>
      </w:r>
    </w:p>
    <w:p w:rsidR="009F29D0" w:rsidRDefault="00774A1E" w:rsidP="00774A1E">
      <w:pPr>
        <w:autoSpaceDE w:val="0"/>
        <w:autoSpaceDN w:val="0"/>
        <w:adjustRightInd w:val="0"/>
        <w:jc w:val="left"/>
      </w:pPr>
      <w:r>
        <w:rPr>
          <w:rFonts w:asciiTheme="minorEastAsia" w:hAnsiTheme="minorEastAsia" w:cstheme="minorEastAsia" w:hint="eastAsia"/>
        </w:rPr>
        <w:t>三、</w:t>
      </w:r>
      <w:r w:rsidR="009F29D0">
        <w:rPr>
          <w:rFonts w:hint="eastAsia"/>
        </w:rPr>
        <w:t>多项选择题</w:t>
      </w:r>
    </w:p>
    <w:p w:rsidR="00774A1E" w:rsidRDefault="00774A1E" w:rsidP="00774A1E">
      <w:r>
        <w:rPr>
          <w:rFonts w:hint="eastAsia"/>
        </w:rPr>
        <w:t>1.</w:t>
      </w:r>
      <w:r w:rsidRPr="00774A1E">
        <w:t xml:space="preserve"> </w:t>
      </w:r>
      <w:r w:rsidRPr="00C5094B">
        <w:t xml:space="preserve">STP </w:t>
      </w:r>
      <w:r w:rsidRPr="00C5094B">
        <w:rPr>
          <w:rFonts w:hint="eastAsia"/>
        </w:rPr>
        <w:t>战略实施对企业经营的意义</w:t>
      </w:r>
      <w:r>
        <w:rPr>
          <w:rFonts w:hint="eastAsia"/>
        </w:rPr>
        <w:t>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774A1E" w:rsidRDefault="00774A1E" w:rsidP="00774A1E">
      <w:r>
        <w:rPr>
          <w:rFonts w:hint="eastAsia"/>
        </w:rPr>
        <w:t>A.</w:t>
      </w:r>
      <w:r>
        <w:rPr>
          <w:rFonts w:hint="eastAsia"/>
        </w:rPr>
        <w:t>有利于企业进行目标市场选择</w:t>
      </w:r>
    </w:p>
    <w:p w:rsidR="00774A1E" w:rsidRDefault="00774A1E" w:rsidP="00774A1E">
      <w:r>
        <w:rPr>
          <w:rFonts w:hint="eastAsia"/>
        </w:rPr>
        <w:t>B.</w:t>
      </w:r>
      <w:r>
        <w:rPr>
          <w:rFonts w:hint="eastAsia"/>
        </w:rPr>
        <w:t>有利于企业更好的满足客户需求</w:t>
      </w:r>
    </w:p>
    <w:p w:rsidR="00774A1E" w:rsidRDefault="00774A1E" w:rsidP="00774A1E">
      <w:r>
        <w:rPr>
          <w:rFonts w:hint="eastAsia"/>
        </w:rPr>
        <w:t>C.</w:t>
      </w:r>
      <w:r>
        <w:rPr>
          <w:rFonts w:hint="eastAsia"/>
        </w:rPr>
        <w:t>有利于企业扩大市场占有率</w:t>
      </w:r>
    </w:p>
    <w:p w:rsidR="00774A1E" w:rsidRPr="00C5094B" w:rsidRDefault="00774A1E" w:rsidP="00774A1E">
      <w:r>
        <w:rPr>
          <w:rFonts w:hint="eastAsia"/>
        </w:rPr>
        <w:t>D.</w:t>
      </w:r>
      <w:r>
        <w:rPr>
          <w:rFonts w:hint="eastAsia"/>
        </w:rPr>
        <w:t>有利于企业经济效益的提升</w:t>
      </w:r>
    </w:p>
    <w:p w:rsidR="00774A1E" w:rsidRDefault="00774A1E" w:rsidP="00C5094B">
      <w:pPr>
        <w:rPr>
          <w:rFonts w:hint="eastAsia"/>
        </w:rPr>
      </w:pPr>
    </w:p>
    <w:p w:rsidR="00774A1E" w:rsidRDefault="00C5094B" w:rsidP="00774A1E">
      <w:pPr>
        <w:rPr>
          <w:rFonts w:asciiTheme="minorEastAsia" w:hAnsiTheme="minorEastAsia" w:cstheme="minorEastAsia"/>
        </w:rPr>
      </w:pPr>
      <w:r w:rsidRPr="00C5094B">
        <w:rPr>
          <w:rFonts w:hint="eastAsia"/>
        </w:rPr>
        <w:t>2.</w:t>
      </w:r>
      <w:r w:rsidR="00774A1E" w:rsidRPr="00774A1E">
        <w:rPr>
          <w:rFonts w:asciiTheme="minorEastAsia" w:hAnsiTheme="minorEastAsia" w:cstheme="minorEastAsia" w:hint="eastAsia"/>
        </w:rPr>
        <w:t xml:space="preserve"> </w:t>
      </w:r>
      <w:r w:rsidR="00774A1E" w:rsidRPr="00FB5FEE">
        <w:rPr>
          <w:rFonts w:asciiTheme="minorEastAsia" w:hAnsiTheme="minorEastAsia" w:cstheme="minorEastAsia" w:hint="eastAsia"/>
        </w:rPr>
        <w:t>通过市场细分，</w:t>
      </w:r>
      <w:r w:rsidR="00774A1E">
        <w:rPr>
          <w:rFonts w:asciiTheme="minorEastAsia" w:hAnsiTheme="minorEastAsia" w:cstheme="minorEastAsia" w:hint="eastAsia"/>
        </w:rPr>
        <w:t>金融企业</w:t>
      </w:r>
      <w:r w:rsidR="00774A1E" w:rsidRPr="00FB5FEE">
        <w:rPr>
          <w:rFonts w:asciiTheme="minorEastAsia" w:hAnsiTheme="minorEastAsia" w:cstheme="minorEastAsia" w:hint="eastAsia"/>
        </w:rPr>
        <w:t>可以较为细致地认识到每个细分市场上</w:t>
      </w:r>
      <w:r w:rsidR="00774A1E">
        <w:rPr>
          <w:rFonts w:asciiTheme="minorEastAsia" w:hAnsiTheme="minorEastAsia" w:cstheme="minorEastAsia" w:hint="eastAsia"/>
        </w:rPr>
        <w:t>（ ）等。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A.顾客的个性特点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B.消费需求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 w:rsidRPr="00FB5FEE">
        <w:rPr>
          <w:rFonts w:asciiTheme="minorEastAsia" w:hAnsiTheme="minorEastAsia" w:cstheme="minorEastAsia" w:hint="eastAsia"/>
        </w:rPr>
        <w:t>满足程度</w:t>
      </w:r>
    </w:p>
    <w:p w:rsidR="00C5094B" w:rsidRP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 w:rsidRPr="00FB5FEE">
        <w:rPr>
          <w:rFonts w:asciiTheme="minorEastAsia" w:hAnsiTheme="minorEastAsia" w:cstheme="minorEastAsia" w:hint="eastAsia"/>
        </w:rPr>
        <w:t>机构面临的竞争情况</w:t>
      </w:r>
    </w:p>
    <w:p w:rsidR="00774A1E" w:rsidRDefault="008E231D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3.</w:t>
      </w:r>
      <w:r w:rsidR="00774A1E" w:rsidRPr="00774A1E">
        <w:rPr>
          <w:rFonts w:asciiTheme="minorEastAsia" w:hAnsiTheme="minorEastAsia" w:cstheme="minorEastAsia" w:hint="eastAsia"/>
        </w:rPr>
        <w:t xml:space="preserve"> </w:t>
      </w:r>
      <w:r w:rsidR="00774A1E" w:rsidRPr="00FB5FEE">
        <w:rPr>
          <w:rFonts w:asciiTheme="minorEastAsia" w:hAnsiTheme="minorEastAsia" w:cstheme="minorEastAsia" w:hint="eastAsia"/>
        </w:rPr>
        <w:t>一般而言，个人客户市场的细分标准通常分为</w:t>
      </w:r>
      <w:r w:rsidR="00774A1E">
        <w:rPr>
          <w:rFonts w:asciiTheme="minorEastAsia" w:hAnsiTheme="minorEastAsia" w:cstheme="minorEastAsia" w:hint="eastAsia"/>
        </w:rPr>
        <w:t>（  ）等。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A.地理标准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B.人口统计标准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C.心理标准 </w:t>
      </w:r>
    </w:p>
    <w:p w:rsidR="00754F22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D.利益标准 </w:t>
      </w:r>
    </w:p>
    <w:p w:rsidR="00774A1E" w:rsidRDefault="00754581" w:rsidP="00774A1E">
      <w:pPr>
        <w:rPr>
          <w:rFonts w:asciiTheme="minorEastAsia" w:hAnsiTheme="minorEastAsia" w:cstheme="minorEastAsia"/>
        </w:rPr>
      </w:pPr>
      <w:r>
        <w:rPr>
          <w:rFonts w:hint="eastAsia"/>
        </w:rPr>
        <w:t>4.</w:t>
      </w:r>
      <w:r w:rsidR="00774A1E">
        <w:t xml:space="preserve"> </w:t>
      </w:r>
      <w:r w:rsidR="00774A1E">
        <w:rPr>
          <w:rFonts w:asciiTheme="minorEastAsia" w:hAnsiTheme="minorEastAsia" w:cstheme="minorEastAsia" w:hint="eastAsia"/>
        </w:rPr>
        <w:t>金融企业做个人客户市场细分时，最常用的人口统计标准主要有（  ）。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A.性别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B.年龄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C.收入</w:t>
      </w:r>
    </w:p>
    <w:p w:rsidR="00E24848" w:rsidRP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D.家庭生活周期</w:t>
      </w:r>
    </w:p>
    <w:p w:rsidR="00774A1E" w:rsidRDefault="00E24848" w:rsidP="00774A1E">
      <w:pPr>
        <w:rPr>
          <w:rFonts w:asciiTheme="minorEastAsia" w:hAnsiTheme="minorEastAsia" w:cstheme="minorEastAsia"/>
        </w:rPr>
      </w:pPr>
      <w:r>
        <w:rPr>
          <w:rFonts w:hint="eastAsia"/>
        </w:rPr>
        <w:t>5.</w:t>
      </w:r>
      <w:r w:rsidR="007E3A3A" w:rsidRPr="007E3A3A">
        <w:rPr>
          <w:rFonts w:asciiTheme="minorEastAsia" w:hAnsiTheme="minorEastAsia" w:cstheme="minorEastAsia" w:hint="eastAsia"/>
        </w:rPr>
        <w:t xml:space="preserve"> </w:t>
      </w:r>
      <w:r w:rsidR="00774A1E" w:rsidRPr="00FB5FEE">
        <w:rPr>
          <w:rFonts w:asciiTheme="minorEastAsia" w:hAnsiTheme="minorEastAsia" w:cstheme="minorEastAsia" w:hint="eastAsia"/>
        </w:rPr>
        <w:t>根据不同阶层对利益的追求不同，以及对利益的重视程度不同，</w:t>
      </w:r>
      <w:r w:rsidR="00774A1E">
        <w:rPr>
          <w:rFonts w:asciiTheme="minorEastAsia" w:hAnsiTheme="minorEastAsia" w:cstheme="minorEastAsia" w:hint="eastAsia"/>
        </w:rPr>
        <w:t>金融企业</w:t>
      </w:r>
      <w:r w:rsidR="00774A1E" w:rsidRPr="00FB5FEE">
        <w:rPr>
          <w:rFonts w:asciiTheme="minorEastAsia" w:hAnsiTheme="minorEastAsia" w:cstheme="minorEastAsia" w:hint="eastAsia"/>
        </w:rPr>
        <w:t>可以从金融产品的</w:t>
      </w:r>
      <w:r w:rsidR="00774A1E">
        <w:rPr>
          <w:rFonts w:asciiTheme="minorEastAsia" w:hAnsiTheme="minorEastAsia" w:cstheme="minorEastAsia" w:hint="eastAsia"/>
        </w:rPr>
        <w:t>（  ）</w:t>
      </w:r>
      <w:r w:rsidR="00774A1E" w:rsidRPr="00FB5FEE">
        <w:rPr>
          <w:rFonts w:asciiTheme="minorEastAsia" w:hAnsiTheme="minorEastAsia" w:cstheme="minorEastAsia" w:hint="eastAsia"/>
        </w:rPr>
        <w:t>等角度来进行划分</w:t>
      </w:r>
      <w:r w:rsidR="00774A1E">
        <w:rPr>
          <w:rFonts w:asciiTheme="minorEastAsia" w:hAnsiTheme="minorEastAsia" w:cstheme="minorEastAsia" w:hint="eastAsia"/>
        </w:rPr>
        <w:t>。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A.期限长短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B.安全等级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C.利率高低</w:t>
      </w:r>
    </w:p>
    <w:p w:rsidR="007E3A3A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D.风险大小</w:t>
      </w:r>
    </w:p>
    <w:p w:rsidR="00774A1E" w:rsidRDefault="007E3A3A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6.</w:t>
      </w:r>
      <w:r w:rsidR="00774A1E">
        <w:rPr>
          <w:rFonts w:asciiTheme="minorEastAsia" w:hAnsiTheme="minorEastAsia" w:cstheme="minorEastAsia"/>
        </w:rPr>
        <w:t xml:space="preserve"> </w:t>
      </w:r>
      <w:r w:rsidR="00774A1E">
        <w:rPr>
          <w:rFonts w:asciiTheme="minorEastAsia" w:hAnsiTheme="minorEastAsia" w:cstheme="minorEastAsia" w:hint="eastAsia"/>
        </w:rPr>
        <w:t>金融企业在选择目标市场时，要注意（   ）。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 w:rsidRPr="00824C0D">
        <w:rPr>
          <w:rFonts w:asciiTheme="minorEastAsia" w:hAnsiTheme="minorEastAsia" w:cstheme="minorEastAsia" w:hint="eastAsia"/>
        </w:rPr>
        <w:t xml:space="preserve"> 金融产品和服务是否与客户需求相适应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</w:t>
      </w:r>
      <w:r w:rsidRPr="00824C0D">
        <w:rPr>
          <w:rFonts w:asciiTheme="minorEastAsia" w:hAnsiTheme="minorEastAsia" w:cstheme="minorEastAsia" w:hint="eastAsia"/>
        </w:rPr>
        <w:t xml:space="preserve"> 市场是否具有较大的购买力或潜力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 w:rsidRPr="00824C0D">
        <w:rPr>
          <w:rFonts w:asciiTheme="minorEastAsia" w:hAnsiTheme="minorEastAsia" w:cstheme="minorEastAsia" w:hint="eastAsia"/>
        </w:rPr>
        <w:t xml:space="preserve"> 金融企业是否有较大的竞争优势</w:t>
      </w:r>
    </w:p>
    <w:p w:rsidR="004878DC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 盈利前景如何</w:t>
      </w:r>
    </w:p>
    <w:p w:rsidR="00774A1E" w:rsidRDefault="004878DC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7.</w:t>
      </w:r>
      <w:r w:rsidR="00774A1E" w:rsidRPr="00774A1E">
        <w:rPr>
          <w:rFonts w:asciiTheme="minorEastAsia" w:hAnsiTheme="minorEastAsia" w:cstheme="minorEastAsia" w:hint="eastAsia"/>
        </w:rPr>
        <w:t xml:space="preserve"> </w:t>
      </w:r>
      <w:r w:rsidR="00774A1E">
        <w:rPr>
          <w:rFonts w:asciiTheme="minorEastAsia" w:hAnsiTheme="minorEastAsia" w:cstheme="minorEastAsia" w:hint="eastAsia"/>
        </w:rPr>
        <w:t>对于</w:t>
      </w:r>
      <w:r w:rsidR="00774A1E" w:rsidRPr="00C712A6">
        <w:rPr>
          <w:rFonts w:asciiTheme="minorEastAsia" w:hAnsiTheme="minorEastAsia" w:cstheme="minorEastAsia" w:hint="eastAsia"/>
        </w:rPr>
        <w:t>一些专门化的金融产品</w:t>
      </w:r>
      <w:r w:rsidR="00774A1E" w:rsidRPr="00C712A6">
        <w:rPr>
          <w:rFonts w:asciiTheme="minorEastAsia" w:hAnsiTheme="minorEastAsia" w:cstheme="minorEastAsia"/>
        </w:rPr>
        <w:t xml:space="preserve">, </w:t>
      </w:r>
      <w:r w:rsidR="00774A1E" w:rsidRPr="00C712A6">
        <w:rPr>
          <w:rFonts w:asciiTheme="minorEastAsia" w:hAnsiTheme="minorEastAsia" w:cstheme="minorEastAsia" w:hint="eastAsia"/>
        </w:rPr>
        <w:t>由于它们是针对不同客户群的不同需求设计推出的</w:t>
      </w:r>
      <w:r w:rsidR="00774A1E" w:rsidRPr="00C712A6">
        <w:rPr>
          <w:rFonts w:asciiTheme="minorEastAsia" w:hAnsiTheme="minorEastAsia" w:cstheme="minorEastAsia"/>
        </w:rPr>
        <w:t xml:space="preserve">, </w:t>
      </w:r>
      <w:r w:rsidR="00774A1E" w:rsidRPr="00C712A6">
        <w:rPr>
          <w:rFonts w:asciiTheme="minorEastAsia" w:hAnsiTheme="minorEastAsia" w:cstheme="minorEastAsia" w:hint="eastAsia"/>
        </w:rPr>
        <w:t>因此适宜采用</w:t>
      </w:r>
      <w:r w:rsidR="00774A1E">
        <w:rPr>
          <w:rFonts w:asciiTheme="minorEastAsia" w:hAnsiTheme="minorEastAsia" w:cstheme="minorEastAsia" w:hint="eastAsia"/>
        </w:rPr>
        <w:t>（  ）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A.无差异性市场策略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B.分散性是抽查略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</w:t>
      </w:r>
      <w:r w:rsidRPr="00C712A6">
        <w:rPr>
          <w:rFonts w:asciiTheme="minorEastAsia" w:hAnsiTheme="minorEastAsia" w:cstheme="minorEastAsia" w:hint="eastAsia"/>
        </w:rPr>
        <w:t xml:space="preserve"> 差异性目标市场策略</w:t>
      </w:r>
    </w:p>
    <w:p w:rsidR="008A2B32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</w:t>
      </w:r>
      <w:r w:rsidRPr="00C712A6">
        <w:rPr>
          <w:rFonts w:asciiTheme="minorEastAsia" w:hAnsiTheme="minorEastAsia" w:cstheme="minorEastAsia" w:hint="eastAsia"/>
        </w:rPr>
        <w:t xml:space="preserve"> 集中性目标市场策略</w:t>
      </w:r>
    </w:p>
    <w:p w:rsidR="00774A1E" w:rsidRDefault="00D95591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</w:t>
      </w:r>
      <w:r w:rsidR="00EB52CB">
        <w:rPr>
          <w:rFonts w:asciiTheme="minorEastAsia" w:hAnsiTheme="minorEastAsia" w:cstheme="minorEastAsia" w:hint="eastAsia"/>
        </w:rPr>
        <w:t>.</w:t>
      </w:r>
      <w:r w:rsidRPr="00D95591">
        <w:rPr>
          <w:rFonts w:asciiTheme="minorEastAsia" w:hAnsiTheme="minorEastAsia" w:cstheme="minorEastAsia" w:hint="eastAsia"/>
        </w:rPr>
        <w:t xml:space="preserve"> </w:t>
      </w:r>
      <w:r w:rsidR="00774A1E">
        <w:rPr>
          <w:rFonts w:asciiTheme="minorEastAsia" w:hAnsiTheme="minorEastAsia" w:cstheme="minorEastAsia" w:hint="eastAsia"/>
        </w:rPr>
        <w:t>金融企业要正确认识到自身的竞争优势，需要对哪几个方面有所掌握？（  ）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A.自身能提供什么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B.目标市场上消费者需要的是什么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C.需求的满足程度如何</w:t>
      </w:r>
    </w:p>
    <w:p w:rsidR="00D95591" w:rsidRPr="00D95591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D.竞争对手如何对其产品进行定位</w:t>
      </w:r>
    </w:p>
    <w:p w:rsidR="00774A1E" w:rsidRDefault="00EB52CB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r w:rsidR="006B6C01" w:rsidRPr="006B6C01">
        <w:rPr>
          <w:rFonts w:asciiTheme="minorEastAsia" w:hAnsiTheme="minorEastAsia" w:cstheme="minorEastAsia" w:hint="eastAsia"/>
        </w:rPr>
        <w:t xml:space="preserve"> </w:t>
      </w:r>
      <w:r w:rsidR="00774A1E" w:rsidRPr="00CA5A3E">
        <w:rPr>
          <w:rFonts w:asciiTheme="minorEastAsia" w:hAnsiTheme="minorEastAsia" w:cstheme="minorEastAsia" w:hint="eastAsia"/>
        </w:rPr>
        <w:t>金融产品在总体上具有</w:t>
      </w:r>
      <w:r w:rsidR="00774A1E">
        <w:rPr>
          <w:rFonts w:asciiTheme="minorEastAsia" w:hAnsiTheme="minorEastAsia" w:cstheme="minorEastAsia" w:hint="eastAsia"/>
        </w:rPr>
        <w:t>不可分割性和广泛性以及（  ）的</w:t>
      </w:r>
      <w:r w:rsidR="00774A1E" w:rsidRPr="00CA5A3E">
        <w:rPr>
          <w:rFonts w:asciiTheme="minorEastAsia" w:hAnsiTheme="minorEastAsia" w:cstheme="minorEastAsia" w:hint="eastAsia"/>
        </w:rPr>
        <w:t>特征</w:t>
      </w:r>
      <w:r w:rsidR="00774A1E">
        <w:rPr>
          <w:rFonts w:asciiTheme="minorEastAsia" w:hAnsiTheme="minorEastAsia" w:cstheme="minorEastAsia" w:hint="eastAsia"/>
        </w:rPr>
        <w:t>。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A.无形性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B.易模仿性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C.增值性</w:t>
      </w:r>
    </w:p>
    <w:p w:rsidR="006B6C01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D.产品服务与客户关系的持续性</w:t>
      </w:r>
    </w:p>
    <w:p w:rsidR="00774A1E" w:rsidRDefault="006B6C01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10.</w:t>
      </w:r>
      <w:r w:rsidR="00737B68" w:rsidRPr="00737B68">
        <w:rPr>
          <w:rFonts w:asciiTheme="minorEastAsia" w:hAnsiTheme="minorEastAsia" w:cstheme="minorEastAsia" w:hint="eastAsia"/>
        </w:rPr>
        <w:t xml:space="preserve"> </w:t>
      </w:r>
      <w:r w:rsidR="00774A1E">
        <w:rPr>
          <w:rFonts w:asciiTheme="minorEastAsia" w:hAnsiTheme="minorEastAsia" w:cstheme="minorEastAsia" w:hint="eastAsia"/>
        </w:rPr>
        <w:t>采取</w:t>
      </w:r>
      <w:proofErr w:type="gramStart"/>
      <w:r w:rsidR="00774A1E">
        <w:rPr>
          <w:rFonts w:asciiTheme="minorEastAsia" w:hAnsiTheme="minorEastAsia" w:cstheme="minorEastAsia" w:hint="eastAsia"/>
        </w:rPr>
        <w:t>缓慢撇脂策略</w:t>
      </w:r>
      <w:proofErr w:type="gramEnd"/>
      <w:r w:rsidR="00774A1E">
        <w:rPr>
          <w:rFonts w:asciiTheme="minorEastAsia" w:hAnsiTheme="minorEastAsia" w:cstheme="minorEastAsia" w:hint="eastAsia"/>
        </w:rPr>
        <w:t>的前提是（  ）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A.市场规模小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B.潜在竞争威胁不大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C.多数客户急需购买</w:t>
      </w:r>
      <w:proofErr w:type="gramStart"/>
      <w:r>
        <w:rPr>
          <w:rFonts w:asciiTheme="minorEastAsia" w:hAnsiTheme="minorEastAsia" w:cstheme="minorEastAsia" w:hint="eastAsia"/>
        </w:rPr>
        <w:t>且需求</w:t>
      </w:r>
      <w:proofErr w:type="gramEnd"/>
      <w:r>
        <w:rPr>
          <w:rFonts w:asciiTheme="minorEastAsia" w:hAnsiTheme="minorEastAsia" w:cstheme="minorEastAsia" w:hint="eastAsia"/>
        </w:rPr>
        <w:t>价格弹性较低</w:t>
      </w:r>
    </w:p>
    <w:p w:rsidR="00774A1E" w:rsidRDefault="00774A1E" w:rsidP="00774A1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D.市场容量很大</w:t>
      </w:r>
    </w:p>
    <w:p w:rsidR="009F29D0" w:rsidRDefault="0031727B" w:rsidP="00774A1E">
      <w:r>
        <w:rPr>
          <w:rFonts w:asciiTheme="minorEastAsia" w:hAnsiTheme="minorEastAsia" w:cstheme="minorEastAsia" w:hint="eastAsia"/>
        </w:rPr>
        <w:t>四、</w:t>
      </w:r>
      <w:r w:rsidR="009F29D0">
        <w:rPr>
          <w:rFonts w:hint="eastAsia"/>
        </w:rPr>
        <w:t>判断题</w:t>
      </w:r>
    </w:p>
    <w:p w:rsidR="009F29D0" w:rsidRDefault="006562ED" w:rsidP="00754F22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STP</w:t>
      </w:r>
      <w:r>
        <w:rPr>
          <w:rFonts w:hint="eastAsia"/>
        </w:rPr>
        <w:t>战略的关键核心在于确定市场定位。</w:t>
      </w:r>
      <w:r w:rsidR="00D40ED8">
        <w:rPr>
          <w:rFonts w:hint="eastAsia"/>
        </w:rPr>
        <w:t>（</w:t>
      </w:r>
      <w:r w:rsidR="00D40ED8">
        <w:rPr>
          <w:rFonts w:hint="eastAsia"/>
        </w:rPr>
        <w:t xml:space="preserve">  </w:t>
      </w:r>
      <w:r w:rsidR="00D40ED8">
        <w:rPr>
          <w:rFonts w:hint="eastAsia"/>
        </w:rPr>
        <w:t>）</w:t>
      </w:r>
    </w:p>
    <w:p w:rsidR="00C5094B" w:rsidRDefault="00871782" w:rsidP="00754F22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STP</w:t>
      </w:r>
      <w:r>
        <w:rPr>
          <w:rFonts w:hint="eastAsia"/>
        </w:rPr>
        <w:t>战略实施的步骤依次为市场细分、市场定位和目标市场确定。（</w:t>
      </w:r>
      <w:r>
        <w:rPr>
          <w:rFonts w:hint="eastAsia"/>
        </w:rPr>
        <w:t xml:space="preserve">  </w:t>
      </w:r>
      <w:r w:rsidR="007173A6">
        <w:rPr>
          <w:rFonts w:hint="eastAsia"/>
        </w:rPr>
        <w:t>）</w:t>
      </w:r>
    </w:p>
    <w:p w:rsidR="001F790B" w:rsidRDefault="00FA3F68" w:rsidP="00754F22">
      <w:pPr>
        <w:pStyle w:val="a3"/>
        <w:numPr>
          <w:ilvl w:val="0"/>
          <w:numId w:val="5"/>
        </w:numPr>
        <w:ind w:firstLineChars="0"/>
      </w:pPr>
      <w:r w:rsidRPr="00FB5FEE">
        <w:rPr>
          <w:rFonts w:asciiTheme="minorEastAsia" w:hAnsiTheme="minorEastAsia" w:cstheme="minorEastAsia" w:hint="eastAsia"/>
        </w:rPr>
        <w:t>市场机会往往是指</w:t>
      </w:r>
      <w:r>
        <w:rPr>
          <w:rFonts w:asciiTheme="minorEastAsia" w:hAnsiTheme="minorEastAsia" w:cstheme="minorEastAsia" w:hint="eastAsia"/>
        </w:rPr>
        <w:t>尚未</w:t>
      </w:r>
      <w:r w:rsidRPr="00FB5FEE">
        <w:rPr>
          <w:rFonts w:asciiTheme="minorEastAsia" w:hAnsiTheme="minorEastAsia" w:cstheme="minorEastAsia" w:hint="eastAsia"/>
        </w:rPr>
        <w:t>在市场中出现的需求，这种需求通常是潜在的，一般不易被发现。</w:t>
      </w:r>
      <w:r>
        <w:rPr>
          <w:rFonts w:asciiTheme="minorEastAsia" w:hAnsiTheme="minorEastAsia" w:cstheme="minorEastAsia" w:hint="eastAsia"/>
        </w:rPr>
        <w:t>（  ）</w:t>
      </w:r>
    </w:p>
    <w:p w:rsidR="008C11CB" w:rsidRPr="008C11CB" w:rsidRDefault="008C11CB" w:rsidP="00754F22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在</w:t>
      </w:r>
      <w:r w:rsidRPr="00FB5FEE">
        <w:rPr>
          <w:rFonts w:asciiTheme="minorEastAsia" w:hAnsiTheme="minorEastAsia" w:cstheme="minorEastAsia" w:hint="eastAsia"/>
        </w:rPr>
        <w:t>人们普遍边际储蓄倾向较高的地区，开展证券业务投资理财就显得较为困难，很大一部分客户难以被吸引，该市场的可进入性就低。</w:t>
      </w:r>
    </w:p>
    <w:p w:rsidR="008A2B32" w:rsidRPr="008A2B32" w:rsidRDefault="008A2B32" w:rsidP="008A2B32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 w:cstheme="minorEastAsia"/>
        </w:rPr>
      </w:pPr>
      <w:r w:rsidRPr="008A2B32">
        <w:rPr>
          <w:rFonts w:asciiTheme="minorEastAsia" w:hAnsiTheme="minorEastAsia" w:cstheme="minorEastAsia" w:hint="eastAsia"/>
        </w:rPr>
        <w:t>城市客户更加倾向于投资理财，注重多元化的金融产品和金融服务；而城郊和农村客户受到交通的影响，更看重金融企业网点位置是否便利，也更倾向于储蓄。</w:t>
      </w:r>
    </w:p>
    <w:p w:rsidR="00261EB3" w:rsidRDefault="00B539CB" w:rsidP="00754F22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较高阶层社会群体，</w:t>
      </w:r>
      <w:r w:rsidRPr="00FB5FEE">
        <w:rPr>
          <w:rFonts w:asciiTheme="minorEastAsia" w:hAnsiTheme="minorEastAsia" w:cstheme="minorEastAsia" w:hint="eastAsia"/>
        </w:rPr>
        <w:t>更喜欢购买能够迅速变现的金融产品，对资产的流动性要求较高。</w:t>
      </w:r>
      <w:r>
        <w:t xml:space="preserve"> </w:t>
      </w:r>
    </w:p>
    <w:p w:rsidR="00B539CB" w:rsidRPr="008A2B32" w:rsidRDefault="00B539CB" w:rsidP="00B539CB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 w:cstheme="minorEastAsia"/>
        </w:rPr>
      </w:pPr>
      <w:r w:rsidRPr="00B539CB">
        <w:rPr>
          <w:rFonts w:asciiTheme="minorEastAsia" w:hAnsiTheme="minorEastAsia" w:cstheme="minorEastAsia" w:hint="eastAsia"/>
        </w:rPr>
        <w:t>社会阶层越高，对储蓄的偏好会逐渐降低，人们会更倾向于将资产进行投资，以实现资本增值，而且为了获得高额回报，他们愿意承担较大的风险和较高的机会成本。</w:t>
      </w:r>
    </w:p>
    <w:p w:rsidR="00B539CB" w:rsidRPr="000A5466" w:rsidRDefault="000A5466" w:rsidP="00754F22">
      <w:pPr>
        <w:pStyle w:val="a3"/>
        <w:numPr>
          <w:ilvl w:val="0"/>
          <w:numId w:val="5"/>
        </w:numPr>
        <w:ind w:firstLineChars="0"/>
      </w:pPr>
      <w:r>
        <w:rPr>
          <w:rFonts w:asciiTheme="minorEastAsia" w:hAnsiTheme="minorEastAsia" w:cstheme="minorEastAsia" w:hint="eastAsia"/>
        </w:rPr>
        <w:t>金融企业</w:t>
      </w:r>
      <w:r w:rsidRPr="00FB5FEE">
        <w:rPr>
          <w:rFonts w:asciiTheme="minorEastAsia" w:hAnsiTheme="minorEastAsia" w:cstheme="minorEastAsia" w:hint="eastAsia"/>
        </w:rPr>
        <w:t>进入一个市场，其最主要及最终目的就是有利可图。</w:t>
      </w:r>
    </w:p>
    <w:p w:rsidR="00F554B0" w:rsidRDefault="0031727B" w:rsidP="0031727B">
      <w:pPr>
        <w:autoSpaceDE w:val="0"/>
        <w:autoSpaceDN w:val="0"/>
        <w:adjustRightInd w:val="0"/>
        <w:jc w:val="left"/>
      </w:pPr>
      <w:r>
        <w:t xml:space="preserve"> </w:t>
      </w:r>
      <w:r>
        <w:rPr>
          <w:rFonts w:hint="eastAsia"/>
        </w:rPr>
        <w:t>9</w:t>
      </w:r>
      <w:r w:rsidR="00EC3334" w:rsidRPr="00EC3334">
        <w:rPr>
          <w:rFonts w:asciiTheme="majorEastAsia" w:eastAsiaTheme="majorEastAsia" w:hAnsiTheme="majorEastAsia" w:cs="楷体" w:hint="eastAsia"/>
          <w:bCs/>
        </w:rPr>
        <w:t>. 简单地说</w:t>
      </w:r>
      <w:r w:rsidR="00EC3334" w:rsidRPr="00EC3334">
        <w:rPr>
          <w:rFonts w:asciiTheme="majorEastAsia" w:eastAsiaTheme="majorEastAsia" w:hAnsiTheme="majorEastAsia" w:cs="楷体"/>
          <w:bCs/>
        </w:rPr>
        <w:t xml:space="preserve">, </w:t>
      </w:r>
      <w:r w:rsidR="00EC3334" w:rsidRPr="00EC3334">
        <w:rPr>
          <w:rFonts w:asciiTheme="majorEastAsia" w:eastAsiaTheme="majorEastAsia" w:hAnsiTheme="majorEastAsia" w:cs="楷体" w:hint="eastAsia"/>
          <w:bCs/>
        </w:rPr>
        <w:t>金融产品的核心利益就是追求货币财富的安全、增值与流动。</w:t>
      </w:r>
      <w:r w:rsidR="00A91380" w:rsidRPr="00A91380">
        <w:rPr>
          <w:rFonts w:ascii="FZSSK--GBK1-0" w:eastAsia="FZSSK--GBK1-0" w:cs="FZSSK--GBK1-0" w:hint="eastAsia"/>
          <w:kern w:val="0"/>
          <w:szCs w:val="21"/>
        </w:rPr>
        <w:t xml:space="preserve"> </w:t>
      </w:r>
    </w:p>
    <w:p w:rsidR="002E4002" w:rsidRPr="00964659" w:rsidRDefault="0031727B" w:rsidP="00A91380">
      <w:pPr>
        <w:autoSpaceDE w:val="0"/>
        <w:autoSpaceDN w:val="0"/>
        <w:adjustRightInd w:val="0"/>
        <w:jc w:val="left"/>
        <w:rPr>
          <w:rFonts w:asciiTheme="majorEastAsia" w:eastAsiaTheme="majorEastAsia" w:hAnsiTheme="majorEastAsia" w:cs="楷体"/>
          <w:bCs/>
        </w:rPr>
      </w:pPr>
      <w:r>
        <w:rPr>
          <w:rFonts w:hint="eastAsia"/>
        </w:rPr>
        <w:t>10</w:t>
      </w:r>
      <w:r w:rsidR="002E4002">
        <w:rPr>
          <w:rFonts w:hint="eastAsia"/>
        </w:rPr>
        <w:t>.</w:t>
      </w:r>
      <w:r w:rsidR="007173A6">
        <w:rPr>
          <w:rFonts w:hint="eastAsia"/>
        </w:rPr>
        <w:t>中国工商银行的商标是以中字和古钱形相互结合而构成。</w:t>
      </w:r>
    </w:p>
    <w:p w:rsidR="009F29D0" w:rsidRDefault="009F29D0" w:rsidP="0031727B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案例分析题</w:t>
      </w:r>
    </w:p>
    <w:p w:rsidR="00151627" w:rsidRDefault="00151627" w:rsidP="007B3A96">
      <w:pPr>
        <w:autoSpaceDE w:val="0"/>
        <w:autoSpaceDN w:val="0"/>
        <w:adjustRightInd w:val="0"/>
        <w:ind w:firstLineChars="200" w:firstLine="420"/>
        <w:jc w:val="left"/>
      </w:pPr>
      <w:r w:rsidRPr="00151627">
        <w:rPr>
          <w:rFonts w:hint="eastAsia"/>
        </w:rPr>
        <w:lastRenderedPageBreak/>
        <w:t>中信银行自</w:t>
      </w:r>
      <w:r w:rsidRPr="00151627">
        <w:t xml:space="preserve">2015 </w:t>
      </w:r>
      <w:r w:rsidRPr="00151627">
        <w:rPr>
          <w:rFonts w:hint="eastAsia"/>
        </w:rPr>
        <w:t>年首创国内第三方留学中介评价体系以来</w:t>
      </w:r>
      <w:r w:rsidRPr="00151627">
        <w:t xml:space="preserve">, </w:t>
      </w:r>
      <w:r w:rsidRPr="00151627">
        <w:rPr>
          <w:rFonts w:hint="eastAsia"/>
        </w:rPr>
        <w:t>持续跟踪市场动态</w:t>
      </w:r>
      <w:r w:rsidRPr="00151627">
        <w:t xml:space="preserve">, </w:t>
      </w:r>
      <w:r w:rsidRPr="00151627">
        <w:rPr>
          <w:rFonts w:hint="eastAsia"/>
        </w:rPr>
        <w:t>与国际知名调研机构合作</w:t>
      </w:r>
      <w:r w:rsidRPr="00151627">
        <w:t xml:space="preserve">, </w:t>
      </w:r>
      <w:r w:rsidRPr="00151627">
        <w:rPr>
          <w:rFonts w:hint="eastAsia"/>
        </w:rPr>
        <w:t>针对留学市场和留学中介进行调研</w:t>
      </w:r>
      <w:r w:rsidRPr="00151627">
        <w:t xml:space="preserve">, </w:t>
      </w:r>
      <w:r w:rsidRPr="00151627">
        <w:rPr>
          <w:rFonts w:hint="eastAsia"/>
        </w:rPr>
        <w:t>并连续两年出版出国留学蓝皮书</w:t>
      </w:r>
      <w:r w:rsidRPr="00151627">
        <w:t xml:space="preserve">, </w:t>
      </w:r>
      <w:r w:rsidRPr="00151627">
        <w:rPr>
          <w:rFonts w:hint="eastAsia"/>
        </w:rPr>
        <w:t>为留学家庭做出正确的选择提供价值参考。凭借对留学市场客观公正的调查、分析与评价</w:t>
      </w:r>
      <w:r w:rsidRPr="00151627">
        <w:t xml:space="preserve">, </w:t>
      </w:r>
      <w:r w:rsidRPr="00151627">
        <w:rPr>
          <w:rFonts w:hint="eastAsia"/>
        </w:rPr>
        <w:t>中信银行“出国留学蓝皮书冶已经成为中国留学家庭必备的参考读物。在《</w:t>
      </w:r>
      <w:r w:rsidRPr="00151627">
        <w:t xml:space="preserve">2018 </w:t>
      </w:r>
      <w:r w:rsidRPr="00151627">
        <w:rPr>
          <w:rFonts w:hint="eastAsia"/>
        </w:rPr>
        <w:t>出国留学蓝皮书》发布当日</w:t>
      </w:r>
      <w:r w:rsidRPr="00151627">
        <w:t xml:space="preserve">, </w:t>
      </w:r>
      <w:r w:rsidRPr="00151627">
        <w:rPr>
          <w:rFonts w:hint="eastAsia"/>
        </w:rPr>
        <w:t>中信银行还宣布</w:t>
      </w:r>
      <w:r w:rsidRPr="00151627">
        <w:t xml:space="preserve">, </w:t>
      </w:r>
      <w:r w:rsidRPr="00151627">
        <w:rPr>
          <w:rFonts w:hint="eastAsia"/>
        </w:rPr>
        <w:t>针对新时代下留学需求日趋多样化</w:t>
      </w:r>
      <w:r w:rsidRPr="00151627">
        <w:t xml:space="preserve">, </w:t>
      </w:r>
      <w:r w:rsidRPr="00151627">
        <w:rPr>
          <w:rFonts w:hint="eastAsia"/>
        </w:rPr>
        <w:t>中信银行将全面提升出国留学服务</w:t>
      </w:r>
      <w:r w:rsidRPr="00151627">
        <w:t xml:space="preserve">, </w:t>
      </w:r>
      <w:r w:rsidRPr="00151627">
        <w:rPr>
          <w:rFonts w:hint="eastAsia"/>
        </w:rPr>
        <w:t>推出上门签证、优先送签、学费直缴、外币薪金煲、海外安全保障、全球实习等八大升级服务</w:t>
      </w:r>
      <w:r w:rsidRPr="00151627">
        <w:t xml:space="preserve">, </w:t>
      </w:r>
      <w:r w:rsidRPr="00151627">
        <w:rPr>
          <w:rFonts w:hint="eastAsia"/>
        </w:rPr>
        <w:t>通过与优质资源跨界融合</w:t>
      </w:r>
      <w:r w:rsidRPr="00151627">
        <w:t xml:space="preserve">, </w:t>
      </w:r>
      <w:r w:rsidRPr="00151627">
        <w:rPr>
          <w:rFonts w:hint="eastAsia"/>
        </w:rPr>
        <w:t>打造线上</w:t>
      </w:r>
      <w:r w:rsidRPr="00151627">
        <w:t xml:space="preserve">+ </w:t>
      </w:r>
      <w:r w:rsidRPr="00151627">
        <w:rPr>
          <w:rFonts w:hint="eastAsia"/>
        </w:rPr>
        <w:t>线下、金融</w:t>
      </w:r>
      <w:r w:rsidRPr="00151627">
        <w:t xml:space="preserve">+ </w:t>
      </w:r>
      <w:r w:rsidRPr="00151627">
        <w:rPr>
          <w:rFonts w:hint="eastAsia"/>
        </w:rPr>
        <w:t>非金融的出国金融服务生态圈。中信银行副行长</w:t>
      </w:r>
      <w:proofErr w:type="gramStart"/>
      <w:r w:rsidRPr="00151627">
        <w:rPr>
          <w:rFonts w:hint="eastAsia"/>
        </w:rPr>
        <w:t>郭</w:t>
      </w:r>
      <w:proofErr w:type="gramEnd"/>
      <w:r w:rsidRPr="00151627">
        <w:rPr>
          <w:rFonts w:hint="eastAsia"/>
        </w:rPr>
        <w:t>党</w:t>
      </w:r>
      <w:proofErr w:type="gramStart"/>
      <w:r w:rsidRPr="00151627">
        <w:rPr>
          <w:rFonts w:hint="eastAsia"/>
        </w:rPr>
        <w:t>怀先生</w:t>
      </w:r>
      <w:proofErr w:type="gramEnd"/>
      <w:r w:rsidRPr="00151627">
        <w:rPr>
          <w:rFonts w:hint="eastAsia"/>
        </w:rPr>
        <w:t>在发布会上表示</w:t>
      </w:r>
      <w:r w:rsidRPr="00151627">
        <w:t xml:space="preserve">, </w:t>
      </w:r>
      <w:r w:rsidRPr="00151627">
        <w:rPr>
          <w:rFonts w:hint="eastAsia"/>
        </w:rPr>
        <w:t>中信银行一直走在国内出国金融服务领域前列</w:t>
      </w:r>
      <w:r w:rsidRPr="00151627">
        <w:t xml:space="preserve">, 19 </w:t>
      </w:r>
      <w:r w:rsidRPr="00151627">
        <w:rPr>
          <w:rFonts w:hint="eastAsia"/>
        </w:rPr>
        <w:t>年来</w:t>
      </w:r>
      <w:r w:rsidRPr="00151627">
        <w:t xml:space="preserve">, </w:t>
      </w:r>
      <w:r w:rsidRPr="00151627">
        <w:rPr>
          <w:rFonts w:hint="eastAsia"/>
        </w:rPr>
        <w:t>已为</w:t>
      </w:r>
      <w:r w:rsidRPr="00151627">
        <w:t xml:space="preserve">2 000 </w:t>
      </w:r>
      <w:r w:rsidRPr="00151627">
        <w:rPr>
          <w:rFonts w:hint="eastAsia"/>
        </w:rPr>
        <w:t>多万名留学、旅游、商务、移民人员及外籍人士提供优质的出国金融产品和服务</w:t>
      </w:r>
      <w:r w:rsidRPr="00151627">
        <w:t xml:space="preserve">, </w:t>
      </w:r>
      <w:r w:rsidRPr="00151627">
        <w:rPr>
          <w:rFonts w:hint="eastAsia"/>
        </w:rPr>
        <w:t>树立了“</w:t>
      </w:r>
      <w:r w:rsidRPr="00151627">
        <w:t xml:space="preserve"> </w:t>
      </w:r>
      <w:r w:rsidRPr="00151627">
        <w:rPr>
          <w:rFonts w:hint="eastAsia"/>
        </w:rPr>
        <w:t>要出国</w:t>
      </w:r>
      <w:r w:rsidRPr="00151627">
        <w:t xml:space="preserve">, </w:t>
      </w:r>
      <w:r w:rsidRPr="00151627">
        <w:rPr>
          <w:rFonts w:hint="eastAsia"/>
        </w:rPr>
        <w:t>找中信冶的良好市场口碑。随着十九大的胜利召开</w:t>
      </w:r>
      <w:r w:rsidRPr="00151627">
        <w:t>,</w:t>
      </w:r>
      <w:r w:rsidRPr="00151627">
        <w:rPr>
          <w:rFonts w:hint="eastAsia"/>
        </w:rPr>
        <w:t>创造美好生活成为国人共同的追求和祈盼。中信银行将秉承以客为尊的行训</w:t>
      </w:r>
      <w:r w:rsidRPr="00151627">
        <w:t xml:space="preserve">, </w:t>
      </w:r>
      <w:r w:rsidRPr="00151627">
        <w:rPr>
          <w:rFonts w:hint="eastAsia"/>
        </w:rPr>
        <w:t>为广大客户创造美好生活做出积极不懈的努力。</w:t>
      </w:r>
    </w:p>
    <w:p w:rsidR="007B3A96" w:rsidRDefault="007B3A96" w:rsidP="007B3A96">
      <w:pPr>
        <w:autoSpaceDE w:val="0"/>
        <w:autoSpaceDN w:val="0"/>
        <w:adjustRightInd w:val="0"/>
        <w:jc w:val="left"/>
      </w:pPr>
      <w:r>
        <w:rPr>
          <w:rFonts w:hint="eastAsia"/>
        </w:rPr>
        <w:t>请回答：</w:t>
      </w:r>
    </w:p>
    <w:p w:rsidR="007B3A96" w:rsidRPr="007B3A96" w:rsidRDefault="007B3A96" w:rsidP="007B3A96">
      <w:pPr>
        <w:autoSpaceDE w:val="0"/>
        <w:autoSpaceDN w:val="0"/>
        <w:adjustRightInd w:val="0"/>
        <w:jc w:val="left"/>
      </w:pPr>
      <w:r w:rsidRPr="007B3A96">
        <w:t xml:space="preserve">(1) </w:t>
      </w:r>
      <w:r w:rsidRPr="007B3A96">
        <w:rPr>
          <w:rFonts w:hint="eastAsia"/>
        </w:rPr>
        <w:t>你了解的金融市场包括哪些细分市场</w:t>
      </w:r>
      <w:r w:rsidRPr="007B3A96">
        <w:t>?</w:t>
      </w:r>
    </w:p>
    <w:p w:rsidR="007B3A96" w:rsidRPr="007B3A96" w:rsidRDefault="007B3A96" w:rsidP="007B3A96">
      <w:pPr>
        <w:autoSpaceDE w:val="0"/>
        <w:autoSpaceDN w:val="0"/>
        <w:adjustRightInd w:val="0"/>
        <w:jc w:val="left"/>
      </w:pPr>
      <w:r w:rsidRPr="007B3A96">
        <w:t xml:space="preserve">(2) </w:t>
      </w:r>
      <w:r w:rsidRPr="007B3A96">
        <w:rPr>
          <w:rFonts w:hint="eastAsia"/>
        </w:rPr>
        <w:t>进行金融市场细分的好处是什么</w:t>
      </w:r>
      <w:r w:rsidRPr="007B3A96">
        <w:t>?</w:t>
      </w:r>
    </w:p>
    <w:p w:rsidR="007B3A96" w:rsidRPr="009F29D0" w:rsidRDefault="007B3A96" w:rsidP="007B3A96">
      <w:pPr>
        <w:autoSpaceDE w:val="0"/>
        <w:autoSpaceDN w:val="0"/>
        <w:adjustRightInd w:val="0"/>
        <w:jc w:val="left"/>
      </w:pPr>
      <w:r w:rsidRPr="007B3A96">
        <w:t xml:space="preserve">(3) </w:t>
      </w:r>
      <w:r w:rsidRPr="007B3A96">
        <w:rPr>
          <w:rFonts w:hint="eastAsia"/>
        </w:rPr>
        <w:t>中信银行为什么选择留学金融这个细分市场</w:t>
      </w:r>
      <w:r w:rsidRPr="007B3A96">
        <w:t>?</w:t>
      </w:r>
    </w:p>
    <w:sectPr w:rsidR="007B3A96" w:rsidRPr="009F29D0" w:rsidSect="00DB6B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6D1" w:rsidRDefault="00F836D1" w:rsidP="00D85FBC">
      <w:r>
        <w:separator/>
      </w:r>
    </w:p>
  </w:endnote>
  <w:endnote w:type="continuationSeparator" w:id="0">
    <w:p w:rsidR="00F836D1" w:rsidRDefault="00F836D1" w:rsidP="00D85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K--GBK1-0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6D1" w:rsidRDefault="00F836D1" w:rsidP="00D85FBC">
      <w:r>
        <w:separator/>
      </w:r>
    </w:p>
  </w:footnote>
  <w:footnote w:type="continuationSeparator" w:id="0">
    <w:p w:rsidR="00F836D1" w:rsidRDefault="00F836D1" w:rsidP="00D85F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E6AE3"/>
    <w:multiLevelType w:val="hybridMultilevel"/>
    <w:tmpl w:val="B080964C"/>
    <w:lvl w:ilvl="0" w:tplc="C9345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973A6A"/>
    <w:multiLevelType w:val="hybridMultilevel"/>
    <w:tmpl w:val="5F223112"/>
    <w:lvl w:ilvl="0" w:tplc="03AC58B0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4363F1"/>
    <w:multiLevelType w:val="hybridMultilevel"/>
    <w:tmpl w:val="70866148"/>
    <w:lvl w:ilvl="0" w:tplc="412C9BFA">
      <w:start w:val="5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92C4FF5"/>
    <w:multiLevelType w:val="hybridMultilevel"/>
    <w:tmpl w:val="99D85D56"/>
    <w:lvl w:ilvl="0" w:tplc="9816F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DB095B"/>
    <w:multiLevelType w:val="hybridMultilevel"/>
    <w:tmpl w:val="2C7282A2"/>
    <w:lvl w:ilvl="0" w:tplc="0A06D4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17E4F85"/>
    <w:multiLevelType w:val="hybridMultilevel"/>
    <w:tmpl w:val="0AB41354"/>
    <w:lvl w:ilvl="0" w:tplc="696232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29D0"/>
    <w:rsid w:val="000603F9"/>
    <w:rsid w:val="000608DA"/>
    <w:rsid w:val="000A5466"/>
    <w:rsid w:val="000C7199"/>
    <w:rsid w:val="000D38B0"/>
    <w:rsid w:val="000D7957"/>
    <w:rsid w:val="00151627"/>
    <w:rsid w:val="001947DC"/>
    <w:rsid w:val="001E2865"/>
    <w:rsid w:val="001F790B"/>
    <w:rsid w:val="002342F7"/>
    <w:rsid w:val="00261EB3"/>
    <w:rsid w:val="002E4002"/>
    <w:rsid w:val="0031464C"/>
    <w:rsid w:val="0031727B"/>
    <w:rsid w:val="00347342"/>
    <w:rsid w:val="00410AC1"/>
    <w:rsid w:val="004543E9"/>
    <w:rsid w:val="004856C0"/>
    <w:rsid w:val="004878DC"/>
    <w:rsid w:val="00496D71"/>
    <w:rsid w:val="004F0204"/>
    <w:rsid w:val="004F5468"/>
    <w:rsid w:val="00565DDE"/>
    <w:rsid w:val="00606AD5"/>
    <w:rsid w:val="006463FE"/>
    <w:rsid w:val="006562ED"/>
    <w:rsid w:val="006B6C01"/>
    <w:rsid w:val="006C469F"/>
    <w:rsid w:val="00707C70"/>
    <w:rsid w:val="007173A6"/>
    <w:rsid w:val="00737B68"/>
    <w:rsid w:val="00737B88"/>
    <w:rsid w:val="00754581"/>
    <w:rsid w:val="00754F22"/>
    <w:rsid w:val="00774A1E"/>
    <w:rsid w:val="0079293F"/>
    <w:rsid w:val="007B3A96"/>
    <w:rsid w:val="007D0330"/>
    <w:rsid w:val="007E3A3A"/>
    <w:rsid w:val="00800553"/>
    <w:rsid w:val="00824C0D"/>
    <w:rsid w:val="00850C15"/>
    <w:rsid w:val="00871782"/>
    <w:rsid w:val="00872D63"/>
    <w:rsid w:val="008A2B32"/>
    <w:rsid w:val="008C11CB"/>
    <w:rsid w:val="008D5844"/>
    <w:rsid w:val="008E231D"/>
    <w:rsid w:val="00940B67"/>
    <w:rsid w:val="00964659"/>
    <w:rsid w:val="009F29D0"/>
    <w:rsid w:val="00A15A6B"/>
    <w:rsid w:val="00A431A4"/>
    <w:rsid w:val="00A81C53"/>
    <w:rsid w:val="00A91380"/>
    <w:rsid w:val="00AF30A7"/>
    <w:rsid w:val="00B539CB"/>
    <w:rsid w:val="00BE14E0"/>
    <w:rsid w:val="00C5094B"/>
    <w:rsid w:val="00C561B0"/>
    <w:rsid w:val="00C712A6"/>
    <w:rsid w:val="00C92680"/>
    <w:rsid w:val="00CA5A3E"/>
    <w:rsid w:val="00CD2D96"/>
    <w:rsid w:val="00D13D76"/>
    <w:rsid w:val="00D40ED8"/>
    <w:rsid w:val="00D85FBC"/>
    <w:rsid w:val="00D95591"/>
    <w:rsid w:val="00DB6B87"/>
    <w:rsid w:val="00DF04C2"/>
    <w:rsid w:val="00DF1DDE"/>
    <w:rsid w:val="00E24848"/>
    <w:rsid w:val="00E6149A"/>
    <w:rsid w:val="00EB52CB"/>
    <w:rsid w:val="00EC3334"/>
    <w:rsid w:val="00F554B0"/>
    <w:rsid w:val="00F836D1"/>
    <w:rsid w:val="00FA3F68"/>
    <w:rsid w:val="00FA7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B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29D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85F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85FB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85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85F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67</cp:revision>
  <dcterms:created xsi:type="dcterms:W3CDTF">2018-07-26T06:14:00Z</dcterms:created>
  <dcterms:modified xsi:type="dcterms:W3CDTF">2018-08-22T07:01:00Z</dcterms:modified>
</cp:coreProperties>
</file>